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5223" w14:textId="6F46DFA7" w:rsidR="000B31C9" w:rsidRPr="00B9078C" w:rsidRDefault="00CE7A64" w:rsidP="00CE7A64">
      <w:pPr>
        <w:ind w:left="284" w:right="119"/>
        <w:jc w:val="right"/>
        <w:rPr>
          <w:rFonts w:ascii="Times New Roman" w:hAnsi="Times New Roman" w:cs="Times New Roman"/>
          <w:b/>
          <w:sz w:val="24"/>
          <w:szCs w:val="24"/>
          <w:lang w:val="et-EE"/>
        </w:rPr>
      </w:pPr>
      <w:r w:rsidRPr="00B9078C">
        <w:rPr>
          <w:rFonts w:ascii="Times New Roman" w:hAnsi="Times New Roman" w:cs="Times New Roman"/>
          <w:b/>
          <w:sz w:val="24"/>
          <w:szCs w:val="24"/>
          <w:lang w:val="et-EE"/>
        </w:rPr>
        <w:t>Narva Linnavalitsuse…..202</w:t>
      </w:r>
      <w:r w:rsidR="00F71A2C" w:rsidRPr="00B9078C">
        <w:rPr>
          <w:rFonts w:ascii="Times New Roman" w:hAnsi="Times New Roman" w:cs="Times New Roman"/>
          <w:b/>
          <w:sz w:val="24"/>
          <w:szCs w:val="24"/>
          <w:lang w:val="et-EE"/>
        </w:rPr>
        <w:t>5</w:t>
      </w:r>
      <w:r w:rsidRPr="00B9078C">
        <w:rPr>
          <w:rFonts w:ascii="Times New Roman" w:hAnsi="Times New Roman" w:cs="Times New Roman"/>
          <w:b/>
          <w:sz w:val="24"/>
          <w:szCs w:val="24"/>
          <w:lang w:val="et-EE"/>
        </w:rPr>
        <w:t xml:space="preserve"> korralduse nr……..lisa</w:t>
      </w:r>
      <w:r w:rsidR="00EB3C04" w:rsidRPr="00B9078C">
        <w:rPr>
          <w:rFonts w:ascii="Times New Roman" w:hAnsi="Times New Roman" w:cs="Times New Roman"/>
          <w:b/>
          <w:sz w:val="24"/>
          <w:szCs w:val="24"/>
          <w:lang w:val="et-EE"/>
        </w:rPr>
        <w:t xml:space="preserve"> </w:t>
      </w:r>
      <w:r w:rsidRPr="00B9078C">
        <w:rPr>
          <w:rFonts w:ascii="Times New Roman" w:hAnsi="Times New Roman" w:cs="Times New Roman"/>
          <w:b/>
          <w:sz w:val="24"/>
          <w:szCs w:val="24"/>
          <w:lang w:val="et-EE"/>
        </w:rPr>
        <w:t>1</w:t>
      </w:r>
    </w:p>
    <w:p w14:paraId="12314AAA" w14:textId="4E3D35C2" w:rsidR="000B31C9" w:rsidRPr="00B9078C" w:rsidRDefault="00CE7A64" w:rsidP="00CE7A64">
      <w:pPr>
        <w:ind w:left="284" w:right="119"/>
        <w:jc w:val="right"/>
        <w:rPr>
          <w:rFonts w:ascii="Times New Roman" w:hAnsi="Times New Roman" w:cs="Times New Roman"/>
          <w:sz w:val="24"/>
          <w:szCs w:val="24"/>
          <w:lang w:val="et-EE"/>
        </w:rPr>
      </w:pPr>
      <w:r w:rsidRPr="00B9078C">
        <w:rPr>
          <w:rFonts w:ascii="Times New Roman" w:hAnsi="Times New Roman" w:cs="Times New Roman"/>
          <w:b/>
          <w:sz w:val="24"/>
          <w:szCs w:val="24"/>
          <w:lang w:val="et-EE"/>
        </w:rPr>
        <w:t>Projekteerimistingimused</w:t>
      </w:r>
    </w:p>
    <w:tbl>
      <w:tblPr>
        <w:tblStyle w:val="Kontuurtabel"/>
        <w:tblW w:w="10588" w:type="dxa"/>
        <w:jc w:val="center"/>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3509"/>
        <w:gridCol w:w="6135"/>
        <w:gridCol w:w="944"/>
      </w:tblGrid>
      <w:tr w:rsidR="00D77197" w:rsidRPr="00B9078C" w14:paraId="04E7662D" w14:textId="77777777" w:rsidTr="008B43B2">
        <w:trPr>
          <w:gridAfter w:val="1"/>
          <w:wAfter w:w="944" w:type="dxa"/>
          <w:trHeight w:val="626"/>
          <w:jc w:val="center"/>
        </w:trPr>
        <w:tc>
          <w:tcPr>
            <w:tcW w:w="3509" w:type="dxa"/>
            <w:tcBorders>
              <w:top w:val="single" w:sz="4" w:space="0" w:color="auto"/>
              <w:bottom w:val="single" w:sz="4" w:space="0" w:color="auto"/>
            </w:tcBorders>
          </w:tcPr>
          <w:p w14:paraId="1BFFDAD1" w14:textId="77777777" w:rsidR="00D77197" w:rsidRPr="00B9078C" w:rsidRDefault="00D77197" w:rsidP="00D957DD">
            <w:pPr>
              <w:ind w:left="49" w:hanging="10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ÜLDANDMED</w:t>
            </w:r>
          </w:p>
          <w:p w14:paraId="417A39CD" w14:textId="77777777" w:rsidR="00D77197" w:rsidRPr="00B9078C" w:rsidRDefault="00D77197" w:rsidP="00D957DD">
            <w:pPr>
              <w:ind w:hanging="105"/>
              <w:jc w:val="both"/>
              <w:rPr>
                <w:rFonts w:ascii="Times New Roman" w:hAnsi="Times New Roman" w:cs="Times New Roman"/>
                <w:sz w:val="24"/>
                <w:szCs w:val="24"/>
                <w:lang w:val="et-EE"/>
              </w:rPr>
            </w:pPr>
          </w:p>
        </w:tc>
        <w:tc>
          <w:tcPr>
            <w:tcW w:w="6135" w:type="dxa"/>
            <w:tcBorders>
              <w:top w:val="single" w:sz="4" w:space="0" w:color="auto"/>
              <w:bottom w:val="single" w:sz="4" w:space="0" w:color="auto"/>
            </w:tcBorders>
          </w:tcPr>
          <w:p w14:paraId="75A096C9" w14:textId="77777777" w:rsidR="00B9078C" w:rsidRDefault="00D77197" w:rsidP="00B9078C">
            <w:pPr>
              <w:pStyle w:val="Vahedeta"/>
              <w:ind w:left="155"/>
              <w:rPr>
                <w:rFonts w:ascii="Times New Roman" w:hAnsi="Times New Roman" w:cs="Times New Roman"/>
                <w:sz w:val="24"/>
                <w:szCs w:val="24"/>
                <w:lang w:val="et-EE"/>
              </w:rPr>
            </w:pPr>
            <w:r w:rsidRPr="00B9078C">
              <w:rPr>
                <w:rFonts w:ascii="Times New Roman" w:hAnsi="Times New Roman" w:cs="Times New Roman"/>
                <w:sz w:val="24"/>
                <w:szCs w:val="24"/>
                <w:lang w:val="et-EE"/>
              </w:rPr>
              <w:t>Krun</w:t>
            </w:r>
            <w:r w:rsidR="008B43B2" w:rsidRPr="00B9078C">
              <w:rPr>
                <w:rFonts w:ascii="Times New Roman" w:hAnsi="Times New Roman" w:cs="Times New Roman"/>
                <w:sz w:val="24"/>
                <w:szCs w:val="24"/>
                <w:lang w:val="et-EE"/>
              </w:rPr>
              <w:t>di</w:t>
            </w:r>
            <w:r w:rsidRPr="00B9078C">
              <w:rPr>
                <w:rFonts w:ascii="Times New Roman" w:hAnsi="Times New Roman" w:cs="Times New Roman"/>
                <w:sz w:val="24"/>
                <w:szCs w:val="24"/>
                <w:lang w:val="et-EE"/>
              </w:rPr>
              <w:t xml:space="preserve"> aadress</w:t>
            </w:r>
            <w:r w:rsidR="00B9078C">
              <w:rPr>
                <w:rFonts w:ascii="Times New Roman" w:hAnsi="Times New Roman" w:cs="Times New Roman"/>
                <w:sz w:val="24"/>
                <w:szCs w:val="24"/>
                <w:lang w:val="et-EE"/>
              </w:rPr>
              <w:t xml:space="preserve">: </w:t>
            </w:r>
            <w:r w:rsidR="008B43B2" w:rsidRPr="00B9078C">
              <w:rPr>
                <w:rFonts w:ascii="Times New Roman" w:hAnsi="Times New Roman" w:cs="Times New Roman"/>
                <w:sz w:val="24"/>
                <w:szCs w:val="24"/>
                <w:lang w:val="et-EE"/>
              </w:rPr>
              <w:t>Tehase tn 4</w:t>
            </w:r>
            <w:r w:rsidR="00B9078C" w:rsidRPr="00B9078C">
              <w:rPr>
                <w:rFonts w:ascii="Times New Roman" w:hAnsi="Times New Roman" w:cs="Times New Roman"/>
                <w:sz w:val="24"/>
                <w:szCs w:val="24"/>
                <w:lang w:val="et-EE"/>
              </w:rPr>
              <w:t xml:space="preserve"> /</w:t>
            </w:r>
            <w:r w:rsidR="008B43B2" w:rsidRPr="00B9078C">
              <w:rPr>
                <w:rFonts w:ascii="Times New Roman" w:hAnsi="Times New Roman" w:cs="Times New Roman"/>
                <w:sz w:val="24"/>
                <w:szCs w:val="24"/>
                <w:lang w:val="et-EE"/>
              </w:rPr>
              <w:t>/</w:t>
            </w:r>
            <w:r w:rsidR="00B9078C" w:rsidRPr="00B9078C">
              <w:rPr>
                <w:rFonts w:ascii="Times New Roman" w:hAnsi="Times New Roman" w:cs="Times New Roman"/>
                <w:sz w:val="24"/>
                <w:szCs w:val="24"/>
                <w:lang w:val="et-EE"/>
              </w:rPr>
              <w:t xml:space="preserve"> </w:t>
            </w:r>
            <w:r w:rsidR="008B43B2" w:rsidRPr="00B9078C">
              <w:rPr>
                <w:rFonts w:ascii="Times New Roman" w:hAnsi="Times New Roman" w:cs="Times New Roman"/>
                <w:sz w:val="24"/>
                <w:szCs w:val="24"/>
                <w:lang w:val="et-EE"/>
              </w:rPr>
              <w:t>6</w:t>
            </w:r>
            <w:r w:rsidR="00A9308B" w:rsidRPr="00B9078C">
              <w:rPr>
                <w:rFonts w:ascii="Times New Roman" w:hAnsi="Times New Roman" w:cs="Times New Roman"/>
                <w:sz w:val="24"/>
                <w:szCs w:val="24"/>
                <w:lang w:val="et-EE"/>
              </w:rPr>
              <w:t xml:space="preserve"> (</w:t>
            </w:r>
            <w:r w:rsidR="008B43B2" w:rsidRPr="00B9078C">
              <w:rPr>
                <w:rFonts w:ascii="Times New Roman" w:hAnsi="Times New Roman" w:cs="Times New Roman"/>
                <w:sz w:val="24"/>
                <w:szCs w:val="24"/>
                <w:lang w:val="et-EE"/>
              </w:rPr>
              <w:t>51106:001:0025</w:t>
            </w:r>
            <w:r w:rsidR="00A9308B" w:rsidRPr="00B9078C">
              <w:rPr>
                <w:rFonts w:ascii="Times New Roman" w:hAnsi="Times New Roman" w:cs="Times New Roman"/>
                <w:sz w:val="24"/>
                <w:szCs w:val="24"/>
                <w:lang w:val="et-EE"/>
              </w:rPr>
              <w:t>)</w:t>
            </w:r>
          </w:p>
          <w:p w14:paraId="33A35C0F" w14:textId="635B12EA" w:rsidR="00F71A2C" w:rsidRDefault="00B9078C" w:rsidP="00B9078C">
            <w:pPr>
              <w:pStyle w:val="Vahedeta"/>
              <w:numPr>
                <w:ilvl w:val="0"/>
                <w:numId w:val="46"/>
              </w:numPr>
              <w:rPr>
                <w:rFonts w:ascii="Times New Roman" w:hAnsi="Times New Roman" w:cs="Times New Roman"/>
                <w:sz w:val="24"/>
                <w:szCs w:val="24"/>
                <w:lang w:val="et-EE"/>
              </w:rPr>
            </w:pPr>
            <w:r w:rsidRPr="00B9078C">
              <w:rPr>
                <w:rFonts w:ascii="Times New Roman" w:hAnsi="Times New Roman" w:cs="Times New Roman"/>
                <w:sz w:val="24"/>
                <w:szCs w:val="24"/>
                <w:lang w:val="et-EE"/>
              </w:rPr>
              <w:t>katastrijärgne sihtotstarve:</w:t>
            </w:r>
            <w:r w:rsidRPr="00B9078C">
              <w:rPr>
                <w:rFonts w:ascii="Times New Roman" w:hAnsi="Times New Roman" w:cs="Times New Roman"/>
                <w:color w:val="000000" w:themeColor="text1"/>
                <w:sz w:val="24"/>
                <w:szCs w:val="24"/>
                <w:lang w:val="et-EE"/>
              </w:rPr>
              <w:t xml:space="preserve"> </w:t>
            </w:r>
            <w:r w:rsidR="00F71A2C" w:rsidRPr="00B9078C">
              <w:rPr>
                <w:rFonts w:ascii="Times New Roman" w:hAnsi="Times New Roman" w:cs="Times New Roman"/>
                <w:sz w:val="24"/>
                <w:szCs w:val="24"/>
                <w:lang w:val="et-EE"/>
              </w:rPr>
              <w:t>tootmismaa</w:t>
            </w:r>
            <w:r w:rsidR="00A9308B" w:rsidRPr="00B9078C">
              <w:rPr>
                <w:rFonts w:ascii="Times New Roman" w:hAnsi="Times New Roman" w:cs="Times New Roman"/>
                <w:sz w:val="24"/>
                <w:szCs w:val="24"/>
                <w:lang w:val="et-EE"/>
              </w:rPr>
              <w:t xml:space="preserve"> 100%</w:t>
            </w:r>
          </w:p>
          <w:p w14:paraId="563E64CB" w14:textId="7B3CA1FE" w:rsidR="00B9078C" w:rsidRPr="00B9078C" w:rsidRDefault="00B9078C" w:rsidP="00B9078C">
            <w:pPr>
              <w:pStyle w:val="Vahedeta"/>
              <w:numPr>
                <w:ilvl w:val="0"/>
                <w:numId w:val="46"/>
              </w:numPr>
              <w:rPr>
                <w:rFonts w:ascii="Times New Roman" w:hAnsi="Times New Roman" w:cs="Times New Roman"/>
                <w:color w:val="000000" w:themeColor="text1"/>
                <w:sz w:val="24"/>
                <w:szCs w:val="24"/>
                <w:lang w:val="et-EE"/>
              </w:rPr>
            </w:pPr>
            <w:r>
              <w:rPr>
                <w:rFonts w:ascii="Times New Roman" w:hAnsi="Times New Roman" w:cs="Times New Roman"/>
                <w:color w:val="000000" w:themeColor="text1"/>
                <w:sz w:val="24"/>
                <w:szCs w:val="24"/>
                <w:lang w:val="et-EE"/>
              </w:rPr>
              <w:t xml:space="preserve">üldplaneeringu järgne juhtotstarve: </w:t>
            </w:r>
            <w:r w:rsidRPr="00B9078C">
              <w:rPr>
                <w:rFonts w:ascii="Times New Roman" w:hAnsi="Times New Roman" w:cs="Times New Roman"/>
                <w:sz w:val="24"/>
                <w:szCs w:val="24"/>
                <w:lang w:val="et-EE"/>
              </w:rPr>
              <w:t>tootmismaa 100%</w:t>
            </w:r>
          </w:p>
          <w:p w14:paraId="6CEE16A3" w14:textId="1DA1BA99" w:rsidR="00B9078C" w:rsidRPr="00B9078C" w:rsidRDefault="00B9078C" w:rsidP="008B43B2">
            <w:pPr>
              <w:pStyle w:val="Vahedeta"/>
              <w:ind w:left="155"/>
              <w:rPr>
                <w:rFonts w:ascii="Times New Roman" w:hAnsi="Times New Roman" w:cs="Times New Roman"/>
                <w:sz w:val="24"/>
                <w:szCs w:val="24"/>
                <w:lang w:val="et-EE"/>
              </w:rPr>
            </w:pPr>
          </w:p>
        </w:tc>
      </w:tr>
      <w:tr w:rsidR="00D77197" w:rsidRPr="00B9078C" w14:paraId="1BAC7A6E" w14:textId="77777777" w:rsidTr="00D957DD">
        <w:trPr>
          <w:gridAfter w:val="1"/>
          <w:wAfter w:w="944" w:type="dxa"/>
          <w:trHeight w:val="491"/>
          <w:jc w:val="center"/>
        </w:trPr>
        <w:tc>
          <w:tcPr>
            <w:tcW w:w="3509" w:type="dxa"/>
            <w:tcBorders>
              <w:top w:val="single" w:sz="4" w:space="0" w:color="auto"/>
              <w:bottom w:val="single" w:sz="4" w:space="0" w:color="auto"/>
            </w:tcBorders>
          </w:tcPr>
          <w:p w14:paraId="3C4782AC" w14:textId="77777777" w:rsidR="00D77197" w:rsidRPr="00B9078C" w:rsidRDefault="00D77197" w:rsidP="00D957DD">
            <w:pPr>
              <w:keepNext/>
              <w:autoSpaceDE w:val="0"/>
              <w:autoSpaceDN w:val="0"/>
              <w:rPr>
                <w:rFonts w:ascii="Times New Roman" w:hAnsi="Times New Roman" w:cs="Times New Roman"/>
                <w:sz w:val="24"/>
                <w:szCs w:val="24"/>
                <w:lang w:val="et-EE"/>
              </w:rPr>
            </w:pPr>
            <w:r w:rsidRPr="00B9078C">
              <w:rPr>
                <w:rFonts w:ascii="Times New Roman" w:hAnsi="Times New Roman" w:cs="Times New Roman"/>
                <w:color w:val="000000"/>
                <w:sz w:val="24"/>
                <w:szCs w:val="24"/>
                <w:lang w:val="et-EE"/>
              </w:rPr>
              <w:t>LÄHTEMATERJAL</w:t>
            </w:r>
          </w:p>
        </w:tc>
        <w:tc>
          <w:tcPr>
            <w:tcW w:w="6135" w:type="dxa"/>
            <w:tcBorders>
              <w:top w:val="single" w:sz="4" w:space="0" w:color="auto"/>
              <w:bottom w:val="single" w:sz="4" w:space="0" w:color="auto"/>
            </w:tcBorders>
          </w:tcPr>
          <w:p w14:paraId="1E6CCE6A" w14:textId="6B890F22" w:rsidR="00D77197" w:rsidRPr="00B9078C" w:rsidRDefault="00000000" w:rsidP="00B9078C">
            <w:pPr>
              <w:pStyle w:val="Vahedeta"/>
              <w:numPr>
                <w:ilvl w:val="0"/>
                <w:numId w:val="46"/>
              </w:numPr>
              <w:jc w:val="both"/>
              <w:rPr>
                <w:rFonts w:ascii="Times New Roman" w:hAnsi="Times New Roman" w:cs="Times New Roman"/>
                <w:sz w:val="24"/>
                <w:szCs w:val="24"/>
                <w:lang w:val="et-EE"/>
              </w:rPr>
            </w:pPr>
            <w:sdt>
              <w:sdtPr>
                <w:rPr>
                  <w:rFonts w:ascii="Times New Roman" w:hAnsi="Times New Roman" w:cs="Times New Roman"/>
                  <w:sz w:val="24"/>
                  <w:szCs w:val="24"/>
                  <w:lang w:val="et-EE"/>
                </w:rPr>
                <w:id w:val="-1426726707"/>
                <w:placeholder>
                  <w:docPart w:val="5A2C4777DA024DD5A9616EEA5C227C56"/>
                </w:placeholder>
              </w:sdtPr>
              <w:sdtContent>
                <w:r w:rsidR="00A5470F" w:rsidRPr="00B9078C">
                  <w:rPr>
                    <w:rFonts w:ascii="Times New Roman" w:hAnsi="Times New Roman" w:cs="Times New Roman"/>
                    <w:sz w:val="24"/>
                    <w:szCs w:val="24"/>
                    <w:lang w:val="et-EE"/>
                  </w:rPr>
                  <w:t>2</w:t>
                </w:r>
                <w:r w:rsidR="008B43B2" w:rsidRPr="00B9078C">
                  <w:rPr>
                    <w:rFonts w:ascii="Times New Roman" w:hAnsi="Times New Roman" w:cs="Times New Roman"/>
                    <w:sz w:val="24"/>
                    <w:szCs w:val="24"/>
                    <w:lang w:val="et-EE"/>
                  </w:rPr>
                  <w:t>0</w:t>
                </w:r>
                <w:r w:rsidR="00D77197" w:rsidRPr="00B9078C">
                  <w:rPr>
                    <w:rFonts w:ascii="Times New Roman" w:hAnsi="Times New Roman" w:cs="Times New Roman"/>
                    <w:sz w:val="24"/>
                    <w:szCs w:val="24"/>
                    <w:lang w:val="et-EE"/>
                  </w:rPr>
                  <w:t>.0</w:t>
                </w:r>
                <w:r w:rsidR="008B43B2" w:rsidRPr="00B9078C">
                  <w:rPr>
                    <w:rFonts w:ascii="Times New Roman" w:hAnsi="Times New Roman" w:cs="Times New Roman"/>
                    <w:sz w:val="24"/>
                    <w:szCs w:val="24"/>
                    <w:lang w:val="et-EE"/>
                  </w:rPr>
                  <w:t>3</w:t>
                </w:r>
                <w:r w:rsidR="00D77197" w:rsidRPr="00B9078C">
                  <w:rPr>
                    <w:rFonts w:ascii="Times New Roman" w:hAnsi="Times New Roman" w:cs="Times New Roman"/>
                    <w:sz w:val="24"/>
                    <w:szCs w:val="24"/>
                    <w:lang w:val="et-EE"/>
                  </w:rPr>
                  <w:t>.202</w:t>
                </w:r>
                <w:r w:rsidR="00B5006E" w:rsidRPr="00B9078C">
                  <w:rPr>
                    <w:rFonts w:ascii="Times New Roman" w:hAnsi="Times New Roman" w:cs="Times New Roman"/>
                    <w:sz w:val="24"/>
                    <w:szCs w:val="24"/>
                    <w:lang w:val="et-EE"/>
                  </w:rPr>
                  <w:t>5</w:t>
                </w:r>
                <w:r w:rsidR="00D77197" w:rsidRPr="00B9078C">
                  <w:rPr>
                    <w:rFonts w:ascii="Times New Roman" w:hAnsi="Times New Roman" w:cs="Times New Roman"/>
                    <w:sz w:val="24"/>
                    <w:szCs w:val="24"/>
                    <w:lang w:val="et-EE"/>
                  </w:rPr>
                  <w:t>. a</w:t>
                </w:r>
              </w:sdtContent>
            </w:sdt>
            <w:r w:rsidR="00D77197" w:rsidRPr="00B9078C">
              <w:rPr>
                <w:rFonts w:ascii="Times New Roman" w:hAnsi="Times New Roman" w:cs="Times New Roman"/>
                <w:sz w:val="24"/>
                <w:szCs w:val="24"/>
                <w:lang w:val="et-EE"/>
              </w:rPr>
              <w:t xml:space="preserve"> </w:t>
            </w:r>
            <w:r w:rsidR="00B9078C">
              <w:rPr>
                <w:rFonts w:ascii="Times New Roman" w:hAnsi="Times New Roman" w:cs="Times New Roman"/>
                <w:sz w:val="24"/>
                <w:szCs w:val="24"/>
                <w:lang w:val="et-EE"/>
              </w:rPr>
              <w:t>p</w:t>
            </w:r>
            <w:r w:rsidR="00D77197" w:rsidRPr="00B9078C">
              <w:rPr>
                <w:rFonts w:ascii="Times New Roman" w:hAnsi="Times New Roman" w:cs="Times New Roman"/>
                <w:sz w:val="24"/>
                <w:szCs w:val="24"/>
                <w:lang w:val="et-EE"/>
              </w:rPr>
              <w:t xml:space="preserve">rojekteerimistingimuste  taotlus nr </w:t>
            </w:r>
            <w:r w:rsidR="00B9078C" w:rsidRPr="00B9078C">
              <w:rPr>
                <w:rFonts w:ascii="Times New Roman" w:hAnsi="Times New Roman" w:cs="Times New Roman"/>
                <w:sz w:val="24"/>
                <w:szCs w:val="24"/>
                <w:lang w:val="et-EE"/>
              </w:rPr>
              <w:t>2511002/02545</w:t>
            </w:r>
            <w:r w:rsidR="00B9078C">
              <w:rPr>
                <w:rFonts w:ascii="Times New Roman" w:hAnsi="Times New Roman" w:cs="Times New Roman"/>
                <w:sz w:val="24"/>
                <w:szCs w:val="24"/>
                <w:lang w:val="et-EE"/>
              </w:rPr>
              <w:t xml:space="preserve"> (Narva LV DHS nr </w:t>
            </w:r>
            <w:r w:rsidR="00D77197" w:rsidRPr="00B9078C">
              <w:rPr>
                <w:rFonts w:ascii="Times New Roman" w:hAnsi="Times New Roman" w:cs="Times New Roman"/>
                <w:sz w:val="24"/>
                <w:szCs w:val="24"/>
                <w:lang w:val="et-EE"/>
              </w:rPr>
              <w:t>4.2-4/</w:t>
            </w:r>
            <w:r w:rsidR="00B5006E" w:rsidRPr="00B9078C">
              <w:rPr>
                <w:rFonts w:ascii="Times New Roman" w:hAnsi="Times New Roman" w:cs="Times New Roman"/>
                <w:sz w:val="24"/>
                <w:szCs w:val="24"/>
                <w:lang w:val="et-EE"/>
              </w:rPr>
              <w:t>2</w:t>
            </w:r>
            <w:r w:rsidR="008B43B2" w:rsidRPr="00B9078C">
              <w:rPr>
                <w:rFonts w:ascii="Times New Roman" w:hAnsi="Times New Roman" w:cs="Times New Roman"/>
                <w:sz w:val="24"/>
                <w:szCs w:val="24"/>
                <w:lang w:val="et-EE"/>
              </w:rPr>
              <w:t>954</w:t>
            </w:r>
            <w:r w:rsidR="00B9078C">
              <w:rPr>
                <w:rFonts w:ascii="Times New Roman" w:hAnsi="Times New Roman" w:cs="Times New Roman"/>
                <w:sz w:val="24"/>
                <w:szCs w:val="24"/>
                <w:lang w:val="et-EE"/>
              </w:rPr>
              <w:t>)</w:t>
            </w:r>
          </w:p>
          <w:p w14:paraId="3064464E" w14:textId="6BC188B3" w:rsidR="00D77197" w:rsidRPr="00B9078C" w:rsidRDefault="00D77197" w:rsidP="00B9078C">
            <w:pPr>
              <w:pStyle w:val="Vahedeta"/>
              <w:numPr>
                <w:ilvl w:val="0"/>
                <w:numId w:val="46"/>
              </w:numPr>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Narva linna üldplaneering (kehtestatud 24.01.2013</w:t>
            </w:r>
            <w:r w:rsidR="00B9078C">
              <w:rPr>
                <w:rFonts w:ascii="Times New Roman" w:hAnsi="Times New Roman" w:cs="Times New Roman"/>
                <w:sz w:val="24"/>
                <w:szCs w:val="24"/>
                <w:lang w:val="et-EE"/>
              </w:rPr>
              <w:t xml:space="preserve">. </w:t>
            </w:r>
            <w:r w:rsidRPr="00B9078C">
              <w:rPr>
                <w:rFonts w:ascii="Times New Roman" w:hAnsi="Times New Roman" w:cs="Times New Roman"/>
                <w:sz w:val="24"/>
                <w:szCs w:val="24"/>
                <w:lang w:val="et-EE"/>
              </w:rPr>
              <w:t>a nr 3)</w:t>
            </w:r>
          </w:p>
          <w:p w14:paraId="5278236E" w14:textId="77777777" w:rsidR="00C35CEF" w:rsidRDefault="00C35CEF" w:rsidP="00B9078C">
            <w:pPr>
              <w:pStyle w:val="Vahedeta"/>
              <w:numPr>
                <w:ilvl w:val="0"/>
                <w:numId w:val="46"/>
              </w:numPr>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asendiskeem (korralduse lisa 2)</w:t>
            </w:r>
          </w:p>
          <w:p w14:paraId="4F376863" w14:textId="5AFA62EC" w:rsidR="00B9078C" w:rsidRPr="00B9078C" w:rsidRDefault="00B9078C" w:rsidP="00B9078C">
            <w:pPr>
              <w:pStyle w:val="Vahedeta"/>
              <w:ind w:left="515"/>
              <w:jc w:val="both"/>
              <w:rPr>
                <w:rFonts w:ascii="Times New Roman" w:hAnsi="Times New Roman" w:cs="Times New Roman"/>
                <w:sz w:val="24"/>
                <w:szCs w:val="24"/>
                <w:lang w:val="et-EE"/>
              </w:rPr>
            </w:pPr>
          </w:p>
        </w:tc>
      </w:tr>
      <w:tr w:rsidR="007E0CF0" w:rsidRPr="00B9078C" w14:paraId="0E7FECB1" w14:textId="77777777" w:rsidTr="008B43B2">
        <w:trPr>
          <w:gridAfter w:val="1"/>
          <w:wAfter w:w="944" w:type="dxa"/>
          <w:trHeight w:val="556"/>
          <w:jc w:val="center"/>
        </w:trPr>
        <w:tc>
          <w:tcPr>
            <w:tcW w:w="3509" w:type="dxa"/>
            <w:tcBorders>
              <w:top w:val="single" w:sz="4" w:space="0" w:color="auto"/>
              <w:bottom w:val="single" w:sz="4" w:space="0" w:color="auto"/>
            </w:tcBorders>
          </w:tcPr>
          <w:p w14:paraId="42E186FB" w14:textId="77777777" w:rsidR="00D77197" w:rsidRPr="00B9078C" w:rsidRDefault="00D77197" w:rsidP="00D957DD">
            <w:pPr>
              <w:rPr>
                <w:rFonts w:ascii="Times New Roman" w:hAnsi="Times New Roman" w:cs="Times New Roman"/>
                <w:sz w:val="24"/>
                <w:szCs w:val="24"/>
                <w:lang w:val="et-EE"/>
              </w:rPr>
            </w:pPr>
            <w:r w:rsidRPr="00B9078C">
              <w:rPr>
                <w:rFonts w:ascii="Times New Roman" w:hAnsi="Times New Roman" w:cs="Times New Roman"/>
                <w:sz w:val="24"/>
                <w:szCs w:val="24"/>
                <w:lang w:val="et-EE"/>
              </w:rPr>
              <w:t>ÜLDNÕUDED</w:t>
            </w:r>
          </w:p>
        </w:tc>
        <w:tc>
          <w:tcPr>
            <w:tcW w:w="6135" w:type="dxa"/>
            <w:tcBorders>
              <w:top w:val="single" w:sz="4" w:space="0" w:color="auto"/>
              <w:bottom w:val="single" w:sz="4" w:space="0" w:color="auto"/>
            </w:tcBorders>
          </w:tcPr>
          <w:p w14:paraId="61042DCA"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Projekti koostamisel juhinduda Eestis kehtivatest seadustest, standarditest, normdokumentidest ja juhenditest, aga samuti Narva linnas kehtivatest õigusaktidest, sealhulgas: Narva linna heakorra eeskiri; 17.07.2015 majandus- ja taristuministri määrus nr 97 „Nõuded ehitusprojektile“; Narva Linnavolikogu 24.01.2013 otsusega nr 3 kehtestatud Narva Linna üldplaneering; Eesti Standard EVS 932: 2017 „Ehitusprojekt”; tehnovõrkude valdajate poolt väljastatud tehnilised tingimused ning teised asja puudutavad õigusaktid.</w:t>
            </w:r>
          </w:p>
          <w:p w14:paraId="785D79B8"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Ehitusprojekti (selle osad) peab koostama või kontrollima vastava pädevusega vastutav spetsialist.</w:t>
            </w:r>
          </w:p>
          <w:p w14:paraId="351371CB"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Narva Linnavalitsuse korraldusega kinnitatud projekteerimistingimused esitada ehitusprojekti lisana.</w:t>
            </w:r>
          </w:p>
          <w:p w14:paraId="46014C97"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Ehitusprojekti alusplaanina kasutada ajakohast M 1:500 geodeetilist alusplaani, mis on eelnevalt registreeritud Narva geodeesia ja maakorralduse osakonna geomõõdistuste infosüsteemis. Projekti asendiplaanil ja seletuskirjas tuleb viidata geodeetilise alusplaani tegijale (ettevõtja, töö number, töö tegemise aeg, kõrgussüsteem). Geodeetiline alusplaan esitada ehitusprojekti lisana.</w:t>
            </w:r>
          </w:p>
          <w:p w14:paraId="3AE42083"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Esitada ehitiste tehnilised näitajad vastavalt Majandus- ja taristuministri 05.06.2015 määrusele nr 57 „Ehitise tehniliste andmete loetelu ja arvestamise alused“.</w:t>
            </w:r>
          </w:p>
          <w:p w14:paraId="5CC00B65"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Esitada iga ehitise kasutamise otstarve ja kood. Ehitiste kasutamise otstarbed ja koodid esitada vastavalt Majandus- ja taristuministri 02.06.2015. a määrusele nr 51 „Ehitise kasutamise otstarvete loetelu”.</w:t>
            </w:r>
          </w:p>
          <w:p w14:paraId="4E81F84F"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Võtta tehnovõrkude valdajatelt nõusolek ehitiste kaitsevööndites ehitustööde läbiviimiseks.</w:t>
            </w:r>
          </w:p>
          <w:p w14:paraId="3D3AA95B" w14:textId="5C8D85A3" w:rsidR="005535D3" w:rsidRPr="00B9078C" w:rsidRDefault="00D77197" w:rsidP="008B43B2">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 xml:space="preserve">Ehitamisel tuleb </w:t>
            </w:r>
            <w:r w:rsidR="00B9078C" w:rsidRPr="00B9078C">
              <w:rPr>
                <w:rFonts w:ascii="Times New Roman" w:hAnsi="Times New Roman" w:cs="Times New Roman"/>
                <w:sz w:val="24"/>
                <w:szCs w:val="24"/>
                <w:lang w:val="et-EE"/>
              </w:rPr>
              <w:t>arvestada</w:t>
            </w:r>
            <w:r w:rsidR="00B9078C" w:rsidRPr="00B9078C">
              <w:rPr>
                <w:rFonts w:ascii="Times New Roman" w:hAnsi="Times New Roman" w:cs="Times New Roman"/>
                <w:sz w:val="24"/>
                <w:szCs w:val="24"/>
                <w:lang w:val="et-EE"/>
              </w:rPr>
              <w:t xml:space="preserve"> </w:t>
            </w:r>
            <w:r w:rsidRPr="00B9078C">
              <w:rPr>
                <w:rFonts w:ascii="Times New Roman" w:hAnsi="Times New Roman" w:cs="Times New Roman"/>
                <w:sz w:val="24"/>
                <w:szCs w:val="24"/>
                <w:lang w:val="et-EE"/>
              </w:rPr>
              <w:t>lähikeskko</w:t>
            </w:r>
            <w:r w:rsidR="00EB3C04" w:rsidRPr="00B9078C">
              <w:rPr>
                <w:rFonts w:ascii="Times New Roman" w:hAnsi="Times New Roman" w:cs="Times New Roman"/>
                <w:sz w:val="24"/>
                <w:szCs w:val="24"/>
                <w:lang w:val="et-EE"/>
              </w:rPr>
              <w:t>n</w:t>
            </w:r>
            <w:r w:rsidRPr="00B9078C">
              <w:rPr>
                <w:rFonts w:ascii="Times New Roman" w:hAnsi="Times New Roman" w:cs="Times New Roman"/>
                <w:sz w:val="24"/>
                <w:szCs w:val="24"/>
                <w:lang w:val="et-EE"/>
              </w:rPr>
              <w:t xml:space="preserve">naga. Ehitusseadustiku § 12 lg 3 kohaselt tuleb ehitamisel arvestada mõjutatud isikute õigustega ning rakendada abinõusid nende õiguste ülemäärase kahjustamise vastu. Vastavalt keskkonnaseadustiku üldosa seaduse § 32 </w:t>
            </w:r>
            <w:r w:rsidRPr="00B9078C">
              <w:rPr>
                <w:rFonts w:ascii="Times New Roman" w:hAnsi="Times New Roman" w:cs="Times New Roman"/>
                <w:sz w:val="24"/>
                <w:szCs w:val="24"/>
                <w:lang w:val="et-EE"/>
              </w:rPr>
              <w:lastRenderedPageBreak/>
              <w:t>lõikele 4 võõral maatükil viibides tuleb arvestada maatüki omaniku huve, eelkõige vältida omandi kahjustamist. Arvestada asjaõigusseadusest tulenevaid kinnisomandi kitsendusi. Esitada erimeetmed kahjuliku mõju minimiseerimiseks</w:t>
            </w:r>
            <w:r w:rsidR="008B43B2" w:rsidRPr="00B9078C">
              <w:rPr>
                <w:rFonts w:ascii="Times New Roman" w:hAnsi="Times New Roman" w:cs="Times New Roman"/>
                <w:sz w:val="24"/>
                <w:szCs w:val="24"/>
                <w:lang w:val="et-EE"/>
              </w:rPr>
              <w:t>.</w:t>
            </w:r>
          </w:p>
        </w:tc>
      </w:tr>
      <w:tr w:rsidR="007E0CF0" w:rsidRPr="00B9078C" w14:paraId="64D86A9B" w14:textId="77777777" w:rsidTr="00D957DD">
        <w:trPr>
          <w:gridAfter w:val="1"/>
          <w:wAfter w:w="944" w:type="dxa"/>
          <w:trHeight w:val="1679"/>
          <w:jc w:val="center"/>
        </w:trPr>
        <w:tc>
          <w:tcPr>
            <w:tcW w:w="3509" w:type="dxa"/>
            <w:tcBorders>
              <w:top w:val="single" w:sz="4" w:space="0" w:color="auto"/>
              <w:bottom w:val="single" w:sz="4" w:space="0" w:color="auto"/>
            </w:tcBorders>
          </w:tcPr>
          <w:p w14:paraId="5CA7F39A" w14:textId="77777777" w:rsidR="00D77197" w:rsidRPr="00B9078C" w:rsidRDefault="00D77197" w:rsidP="00D957DD">
            <w:pPr>
              <w:rPr>
                <w:rFonts w:ascii="Times New Roman" w:hAnsi="Times New Roman" w:cs="Times New Roman"/>
                <w:sz w:val="24"/>
                <w:szCs w:val="24"/>
                <w:lang w:val="et-EE"/>
              </w:rPr>
            </w:pPr>
            <w:r w:rsidRPr="00B9078C">
              <w:rPr>
                <w:rFonts w:ascii="Times New Roman" w:hAnsi="Times New Roman" w:cs="Times New Roman"/>
                <w:sz w:val="24"/>
                <w:szCs w:val="24"/>
                <w:lang w:val="et-EE"/>
              </w:rPr>
              <w:lastRenderedPageBreak/>
              <w:t>PROJEKTI KOOSSEIS</w:t>
            </w:r>
          </w:p>
        </w:tc>
        <w:tc>
          <w:tcPr>
            <w:tcW w:w="6135" w:type="dxa"/>
            <w:tcBorders>
              <w:top w:val="single" w:sz="4" w:space="0" w:color="auto"/>
              <w:bottom w:val="single" w:sz="4" w:space="0" w:color="auto"/>
            </w:tcBorders>
          </w:tcPr>
          <w:p w14:paraId="323948B7"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Esitada situatsiooniskeem.</w:t>
            </w:r>
          </w:p>
          <w:p w14:paraId="6BC43931" w14:textId="5B63CD80" w:rsidR="00CC779E" w:rsidRPr="00B9078C" w:rsidRDefault="00CC779E"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Esitada olemasolevate hoonete ja rajatiste lammutusprojekt.</w:t>
            </w:r>
            <w:r w:rsidR="00B9078C">
              <w:rPr>
                <w:rFonts w:ascii="Times New Roman" w:hAnsi="Times New Roman" w:cs="Times New Roman"/>
                <w:sz w:val="24"/>
                <w:szCs w:val="24"/>
                <w:lang w:val="et-EE"/>
              </w:rPr>
              <w:t xml:space="preserve"> Olemasolevate hoonete ja ehitusloakohustuslike rajatiste lammutamiseks esitada kohalikule omavalitsusele ehitusloa taotlus ehitiste lammutamiseks.</w:t>
            </w:r>
          </w:p>
          <w:p w14:paraId="5AA7724A"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Asendiplaan esitada mõõtkavas 1:500. Asendiplaanil esitada olemasolevate ja projekteeritavate välisvõrkude asukohad ja nende tingmärgid, tehnovõrkude kaitsevööndid ja nende tingmärgid, likvideeritavad puud jne.</w:t>
            </w:r>
          </w:p>
        </w:tc>
      </w:tr>
      <w:tr w:rsidR="007E0CF0" w:rsidRPr="00B9078C" w14:paraId="33B53671" w14:textId="77777777" w:rsidTr="00D957DD">
        <w:trPr>
          <w:trHeight w:val="17"/>
          <w:jc w:val="center"/>
        </w:trPr>
        <w:tc>
          <w:tcPr>
            <w:tcW w:w="3509" w:type="dxa"/>
            <w:tcBorders>
              <w:top w:val="single" w:sz="4" w:space="0" w:color="auto"/>
              <w:bottom w:val="single" w:sz="4" w:space="0" w:color="auto"/>
            </w:tcBorders>
          </w:tcPr>
          <w:p w14:paraId="5D7EA176" w14:textId="77777777" w:rsidR="00D77197" w:rsidRPr="00B9078C" w:rsidRDefault="00D77197" w:rsidP="00D957DD">
            <w:pPr>
              <w:keepNext/>
              <w:ind w:right="-144"/>
              <w:rPr>
                <w:rFonts w:ascii="Times New Roman" w:hAnsi="Times New Roman" w:cs="Times New Roman"/>
                <w:sz w:val="24"/>
                <w:szCs w:val="24"/>
                <w:lang w:val="et-EE"/>
              </w:rPr>
            </w:pPr>
            <w:r w:rsidRPr="00B9078C">
              <w:rPr>
                <w:rFonts w:ascii="Times New Roman" w:hAnsi="Times New Roman" w:cs="Times New Roman"/>
                <w:sz w:val="24"/>
                <w:szCs w:val="24"/>
                <w:lang w:val="et-EE"/>
              </w:rPr>
              <w:t>LINNAEHITUSLIKUD NÕUDED</w:t>
            </w:r>
          </w:p>
        </w:tc>
        <w:tc>
          <w:tcPr>
            <w:tcW w:w="6135" w:type="dxa"/>
            <w:tcBorders>
              <w:top w:val="single" w:sz="4" w:space="0" w:color="auto"/>
              <w:bottom w:val="single" w:sz="4" w:space="0" w:color="auto"/>
            </w:tcBorders>
          </w:tcPr>
          <w:p w14:paraId="5E050DF2" w14:textId="77777777"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Jäätmekäitlus: lahendada projekti osana vastavalt jäätmeseaduse ja Narva linna jäätmehoolduseeskirja nõuetele.</w:t>
            </w:r>
          </w:p>
          <w:p w14:paraId="21AE07E3" w14:textId="77777777" w:rsidR="00D77197"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Olemasoleva kõrghaljastuse likvideerimise korral</w:t>
            </w:r>
            <w:r w:rsidR="00EB3C04" w:rsidRPr="00B9078C">
              <w:rPr>
                <w:rFonts w:ascii="Times New Roman" w:hAnsi="Times New Roman" w:cs="Times New Roman"/>
                <w:sz w:val="24"/>
                <w:szCs w:val="24"/>
                <w:lang w:val="et-EE"/>
              </w:rPr>
              <w:t xml:space="preserve"> esitada dendroloogiline uuring ning</w:t>
            </w:r>
            <w:r w:rsidRPr="00B9078C">
              <w:rPr>
                <w:rFonts w:ascii="Times New Roman" w:hAnsi="Times New Roman" w:cs="Times New Roman"/>
                <w:sz w:val="24"/>
                <w:szCs w:val="24"/>
                <w:lang w:val="et-EE"/>
              </w:rPr>
              <w:t xml:space="preserve"> ehitusprojekti koosseisus näidata asendusistutuse arvutus ja asukohad.</w:t>
            </w:r>
          </w:p>
          <w:p w14:paraId="4BECCE62" w14:textId="3FE77E9E" w:rsidR="00F93DB3" w:rsidRPr="00B9078C" w:rsidRDefault="00F93DB3" w:rsidP="00D957DD">
            <w:pPr>
              <w:pStyle w:val="Vahedeta"/>
              <w:numPr>
                <w:ilvl w:val="0"/>
                <w:numId w:val="18"/>
              </w:numPr>
              <w:ind w:left="580" w:hanging="425"/>
              <w:jc w:val="both"/>
              <w:rPr>
                <w:rFonts w:ascii="Times New Roman" w:hAnsi="Times New Roman" w:cs="Times New Roman"/>
                <w:sz w:val="24"/>
                <w:szCs w:val="24"/>
                <w:lang w:val="et-EE"/>
              </w:rPr>
            </w:pPr>
            <w:r>
              <w:rPr>
                <w:rFonts w:ascii="Times New Roman" w:hAnsi="Times New Roman" w:cs="Times New Roman"/>
                <w:sz w:val="24"/>
                <w:szCs w:val="24"/>
                <w:lang w:val="et-EE"/>
              </w:rPr>
              <w:t>Haljastuse osakaal kinnistul: min 10%.</w:t>
            </w:r>
          </w:p>
          <w:p w14:paraId="02F4F434" w14:textId="4D323674" w:rsidR="00EB3C04" w:rsidRPr="00B9078C" w:rsidRDefault="008B43B2"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Teekate peab vastama Narva linna heakorra eeskirja  nõuetele.</w:t>
            </w:r>
          </w:p>
        </w:tc>
        <w:tc>
          <w:tcPr>
            <w:tcW w:w="944" w:type="dxa"/>
          </w:tcPr>
          <w:p w14:paraId="0A4928F7" w14:textId="77777777" w:rsidR="00D77197" w:rsidRPr="00B9078C" w:rsidRDefault="00D77197" w:rsidP="00D957DD">
            <w:pPr>
              <w:rPr>
                <w:rFonts w:ascii="Times New Roman" w:hAnsi="Times New Roman" w:cs="Times New Roman"/>
                <w:sz w:val="24"/>
                <w:szCs w:val="24"/>
                <w:lang w:val="et-EE"/>
              </w:rPr>
            </w:pPr>
            <w:r w:rsidRPr="00B9078C">
              <w:rPr>
                <w:rFonts w:ascii="Times New Roman" w:hAnsi="Times New Roman" w:cs="Times New Roman"/>
                <w:sz w:val="24"/>
                <w:szCs w:val="24"/>
                <w:lang w:val="et-EE"/>
              </w:rPr>
              <w:tab/>
            </w:r>
            <w:r w:rsidRPr="00B9078C">
              <w:rPr>
                <w:rFonts w:ascii="Times New Roman" w:hAnsi="Times New Roman" w:cs="Times New Roman"/>
                <w:sz w:val="24"/>
                <w:szCs w:val="24"/>
                <w:lang w:val="et-EE"/>
              </w:rPr>
              <w:tab/>
            </w:r>
            <w:r w:rsidRPr="00B9078C">
              <w:rPr>
                <w:rFonts w:ascii="Times New Roman" w:hAnsi="Times New Roman" w:cs="Times New Roman"/>
                <w:sz w:val="24"/>
                <w:szCs w:val="24"/>
                <w:lang w:val="et-EE"/>
              </w:rPr>
              <w:tab/>
            </w:r>
          </w:p>
        </w:tc>
      </w:tr>
      <w:tr w:rsidR="007E0CF0" w:rsidRPr="00B9078C" w14:paraId="358FC30E" w14:textId="77777777" w:rsidTr="00D957DD">
        <w:trPr>
          <w:gridAfter w:val="1"/>
          <w:wAfter w:w="944" w:type="dxa"/>
          <w:trHeight w:val="17"/>
          <w:jc w:val="center"/>
        </w:trPr>
        <w:tc>
          <w:tcPr>
            <w:tcW w:w="3509" w:type="dxa"/>
            <w:tcBorders>
              <w:top w:val="single" w:sz="4" w:space="0" w:color="auto"/>
              <w:bottom w:val="single" w:sz="4" w:space="0" w:color="auto"/>
            </w:tcBorders>
          </w:tcPr>
          <w:p w14:paraId="49F66C0D" w14:textId="77777777" w:rsidR="00D77197" w:rsidRPr="00B9078C" w:rsidRDefault="00D77197" w:rsidP="00D957DD">
            <w:pPr>
              <w:keepNext/>
              <w:ind w:right="-144"/>
              <w:rPr>
                <w:rFonts w:ascii="Times New Roman" w:hAnsi="Times New Roman" w:cs="Times New Roman"/>
                <w:sz w:val="24"/>
                <w:szCs w:val="24"/>
                <w:lang w:val="et-EE"/>
              </w:rPr>
            </w:pPr>
            <w:r w:rsidRPr="00B9078C">
              <w:rPr>
                <w:rFonts w:ascii="Times New Roman" w:hAnsi="Times New Roman" w:cs="Times New Roman"/>
                <w:sz w:val="24"/>
                <w:szCs w:val="24"/>
                <w:lang w:val="et-EE"/>
              </w:rPr>
              <w:t>ARHITEKTUURSED NÕUDED</w:t>
            </w:r>
          </w:p>
        </w:tc>
        <w:tc>
          <w:tcPr>
            <w:tcW w:w="6135" w:type="dxa"/>
            <w:tcBorders>
              <w:top w:val="single" w:sz="4" w:space="0" w:color="auto"/>
              <w:bottom w:val="single" w:sz="4" w:space="0" w:color="auto"/>
            </w:tcBorders>
          </w:tcPr>
          <w:p w14:paraId="78EDD297" w14:textId="2F23DC6C" w:rsidR="00D77197" w:rsidRPr="00B9078C" w:rsidRDefault="00D77197"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Ette näha katendi</w:t>
            </w:r>
            <w:r w:rsidR="00F93DB3">
              <w:rPr>
                <w:rFonts w:ascii="Times New Roman" w:hAnsi="Times New Roman" w:cs="Times New Roman"/>
                <w:sz w:val="24"/>
                <w:szCs w:val="24"/>
                <w:lang w:val="et-EE"/>
              </w:rPr>
              <w:t>te</w:t>
            </w:r>
            <w:r w:rsidRPr="00B9078C">
              <w:rPr>
                <w:rFonts w:ascii="Times New Roman" w:hAnsi="Times New Roman" w:cs="Times New Roman"/>
                <w:sz w:val="24"/>
                <w:szCs w:val="24"/>
                <w:lang w:val="et-EE"/>
              </w:rPr>
              <w:t xml:space="preserve"> taastamine. Seletuskirjas esitada materjalid ja nende tehnilised parameetrid, kihtide paksused. Graafilises osas esitada katendi taastamise ulatus, kaeviku ääre joon, katendi ristlõige. Ehitusprojekti koostamisel ja tööde teostamisel jälgida Narva Linnavolikogu 21.03.2019 a määruse nr 5 „Narva linna kaevetööde eeskiri“ nõuete täitmist.</w:t>
            </w:r>
          </w:p>
          <w:p w14:paraId="0D9C059B" w14:textId="34F15EB5" w:rsidR="00EB3C04" w:rsidRPr="00B9078C" w:rsidRDefault="00CC779E" w:rsidP="00D957DD">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Esitada päikesepaneelide kasutusiga. Seletuskirjas esitada informatsioon, kus ja mil viisil vanad päikesepaneelid utiliseeritakse</w:t>
            </w:r>
            <w:r w:rsidR="00F93DB3">
              <w:rPr>
                <w:rFonts w:ascii="Times New Roman" w:hAnsi="Times New Roman" w:cs="Times New Roman"/>
                <w:sz w:val="24"/>
                <w:szCs w:val="24"/>
                <w:lang w:val="et-EE"/>
              </w:rPr>
              <w:t xml:space="preserve"> ning k</w:t>
            </w:r>
            <w:r w:rsidRPr="00B9078C">
              <w:rPr>
                <w:rFonts w:ascii="Times New Roman" w:hAnsi="Times New Roman" w:cs="Times New Roman"/>
                <w:sz w:val="24"/>
                <w:szCs w:val="24"/>
                <w:lang w:val="et-EE"/>
              </w:rPr>
              <w:t>as utiliseerimisega kaasneb keskkonnareostus</w:t>
            </w:r>
            <w:r w:rsidR="00F93DB3">
              <w:rPr>
                <w:rFonts w:ascii="Times New Roman" w:hAnsi="Times New Roman" w:cs="Times New Roman"/>
                <w:sz w:val="24"/>
                <w:szCs w:val="24"/>
                <w:lang w:val="et-EE"/>
              </w:rPr>
              <w:t>.</w:t>
            </w:r>
          </w:p>
        </w:tc>
      </w:tr>
      <w:tr w:rsidR="007E0CF0" w:rsidRPr="00B9078C" w14:paraId="16B1D916" w14:textId="77777777" w:rsidTr="00CC779E">
        <w:trPr>
          <w:gridAfter w:val="1"/>
          <w:wAfter w:w="944" w:type="dxa"/>
          <w:trHeight w:val="585"/>
          <w:jc w:val="center"/>
        </w:trPr>
        <w:tc>
          <w:tcPr>
            <w:tcW w:w="3509" w:type="dxa"/>
            <w:tcBorders>
              <w:top w:val="single" w:sz="4" w:space="0" w:color="auto"/>
              <w:bottom w:val="single" w:sz="4" w:space="0" w:color="auto"/>
            </w:tcBorders>
          </w:tcPr>
          <w:p w14:paraId="673ACF51" w14:textId="77777777" w:rsidR="00D77197" w:rsidRPr="00B9078C" w:rsidRDefault="00D77197" w:rsidP="00D957DD">
            <w:pPr>
              <w:rPr>
                <w:rFonts w:ascii="Times New Roman" w:hAnsi="Times New Roman" w:cs="Times New Roman"/>
                <w:sz w:val="24"/>
                <w:szCs w:val="24"/>
                <w:lang w:val="et-EE"/>
              </w:rPr>
            </w:pPr>
            <w:r w:rsidRPr="00B9078C">
              <w:rPr>
                <w:rFonts w:ascii="Times New Roman" w:hAnsi="Times New Roman" w:cs="Times New Roman"/>
                <w:sz w:val="24"/>
                <w:szCs w:val="24"/>
                <w:lang w:val="et-EE"/>
              </w:rPr>
              <w:t>KOOSKÕLASTUSED JA KAASAMINE</w:t>
            </w:r>
          </w:p>
        </w:tc>
        <w:tc>
          <w:tcPr>
            <w:tcW w:w="6135" w:type="dxa"/>
            <w:tcBorders>
              <w:top w:val="single" w:sz="4" w:space="0" w:color="auto"/>
              <w:bottom w:val="single" w:sz="4" w:space="0" w:color="auto"/>
            </w:tcBorders>
          </w:tcPr>
          <w:p w14:paraId="56305175" w14:textId="3AEB96F3" w:rsidR="00EB52BA" w:rsidRPr="00B9078C" w:rsidRDefault="00D77197" w:rsidP="00CC779E">
            <w:pPr>
              <w:pStyle w:val="Vahedeta"/>
              <w:numPr>
                <w:ilvl w:val="0"/>
                <w:numId w:val="18"/>
              </w:numPr>
              <w:ind w:left="580" w:hanging="425"/>
              <w:jc w:val="both"/>
              <w:rPr>
                <w:rFonts w:ascii="Times New Roman" w:hAnsi="Times New Roman" w:cs="Times New Roman"/>
                <w:sz w:val="24"/>
                <w:szCs w:val="24"/>
                <w:lang w:val="et-EE"/>
              </w:rPr>
            </w:pPr>
            <w:r w:rsidRPr="00B9078C">
              <w:rPr>
                <w:rFonts w:ascii="Times New Roman" w:hAnsi="Times New Roman" w:cs="Times New Roman"/>
                <w:sz w:val="24"/>
                <w:szCs w:val="24"/>
                <w:lang w:val="et-EE"/>
              </w:rPr>
              <w:t>Projekt kooskõlastada projekti tellija</w:t>
            </w:r>
            <w:r w:rsidR="00CC779E" w:rsidRPr="00B9078C">
              <w:rPr>
                <w:rFonts w:ascii="Times New Roman" w:hAnsi="Times New Roman" w:cs="Times New Roman"/>
                <w:sz w:val="24"/>
                <w:szCs w:val="24"/>
                <w:lang w:val="et-EE"/>
              </w:rPr>
              <w:t>ga.</w:t>
            </w:r>
          </w:p>
        </w:tc>
      </w:tr>
    </w:tbl>
    <w:p w14:paraId="1CA3BE9E" w14:textId="77777777" w:rsidR="00D77197" w:rsidRPr="00B9078C" w:rsidRDefault="00D77197" w:rsidP="00D77197">
      <w:pPr>
        <w:rPr>
          <w:rFonts w:ascii="Montserrat Light" w:hAnsi="Montserrat Light" w:cs="Times New Roman"/>
          <w:lang w:val="et-EE"/>
        </w:rPr>
      </w:pPr>
    </w:p>
    <w:sectPr w:rsidR="00D77197" w:rsidRPr="00B9078C" w:rsidSect="006E6E82">
      <w:pgSz w:w="12240" w:h="15840"/>
      <w:pgMar w:top="1134" w:right="850"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0BEC0" w14:textId="77777777" w:rsidR="004D6B16" w:rsidRDefault="004D6B16" w:rsidP="000B31C9">
      <w:pPr>
        <w:spacing w:after="0" w:line="240" w:lineRule="auto"/>
      </w:pPr>
      <w:r>
        <w:separator/>
      </w:r>
    </w:p>
  </w:endnote>
  <w:endnote w:type="continuationSeparator" w:id="0">
    <w:p w14:paraId="17ECE2F5" w14:textId="77777777" w:rsidR="004D6B16" w:rsidRDefault="004D6B16"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 Times New Roman">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45C6" w14:textId="77777777" w:rsidR="004D6B16" w:rsidRDefault="004D6B16" w:rsidP="000B31C9">
      <w:pPr>
        <w:spacing w:after="0" w:line="240" w:lineRule="auto"/>
      </w:pPr>
      <w:r>
        <w:separator/>
      </w:r>
    </w:p>
  </w:footnote>
  <w:footnote w:type="continuationSeparator" w:id="0">
    <w:p w14:paraId="1B7DB435" w14:textId="77777777" w:rsidR="004D6B16" w:rsidRDefault="004D6B16" w:rsidP="000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54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E61859"/>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7853033"/>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D0528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5" w15:restartNumberingAfterBreak="0">
    <w:nsid w:val="1395740F"/>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570D19"/>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7" w15:restartNumberingAfterBreak="0">
    <w:nsid w:val="17D9187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191B0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E6F4714"/>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0"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22EF5A89"/>
    <w:multiLevelType w:val="hybridMultilevel"/>
    <w:tmpl w:val="012A2998"/>
    <w:lvl w:ilvl="0" w:tplc="329CDB56">
      <w:start w:val="30"/>
      <w:numFmt w:val="bullet"/>
      <w:lvlText w:val="-"/>
      <w:lvlJc w:val="left"/>
      <w:pPr>
        <w:ind w:left="515" w:hanging="360"/>
      </w:pPr>
      <w:rPr>
        <w:rFonts w:ascii="Montserrat Light" w:eastAsiaTheme="minorHAnsi" w:hAnsi="Montserrat Light" w:cstheme="minorBidi"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12" w15:restartNumberingAfterBreak="0">
    <w:nsid w:val="23C278A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6F7131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8F73429"/>
    <w:multiLevelType w:val="hybridMultilevel"/>
    <w:tmpl w:val="83E68F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5C62DD"/>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BDD6706"/>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8" w15:restartNumberingAfterBreak="0">
    <w:nsid w:val="2D7C29C0"/>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8363272"/>
    <w:multiLevelType w:val="hybridMultilevel"/>
    <w:tmpl w:val="57F25A8E"/>
    <w:lvl w:ilvl="0" w:tplc="085050CE">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0" w15:restartNumberingAfterBreak="0">
    <w:nsid w:val="3A5939A3"/>
    <w:multiLevelType w:val="hybridMultilevel"/>
    <w:tmpl w:val="C220D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B9D3EF9"/>
    <w:multiLevelType w:val="multilevel"/>
    <w:tmpl w:val="2E8E42B0"/>
    <w:lvl w:ilvl="0">
      <w:start w:val="1"/>
      <w:numFmt w:val="decimal"/>
      <w:lvlText w:val="%1."/>
      <w:legacy w:legacy="1" w:legacySpace="0" w:legacyIndent="0"/>
      <w:lvlJc w:val="left"/>
      <w:pPr>
        <w:ind w:left="45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2" w15:restartNumberingAfterBreak="0">
    <w:nsid w:val="3FC93C38"/>
    <w:multiLevelType w:val="hybridMultilevel"/>
    <w:tmpl w:val="DC009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747637"/>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4" w15:restartNumberingAfterBreak="0">
    <w:nsid w:val="443B5764"/>
    <w:multiLevelType w:val="hybridMultilevel"/>
    <w:tmpl w:val="9A680FF0"/>
    <w:lvl w:ilvl="0" w:tplc="04250001">
      <w:start w:val="1"/>
      <w:numFmt w:val="bullet"/>
      <w:lvlText w:val=""/>
      <w:lvlJc w:val="left"/>
      <w:pPr>
        <w:ind w:left="1300" w:hanging="360"/>
      </w:pPr>
      <w:rPr>
        <w:rFonts w:ascii="Symbol" w:hAnsi="Symbol" w:hint="default"/>
      </w:rPr>
    </w:lvl>
    <w:lvl w:ilvl="1" w:tplc="04250003" w:tentative="1">
      <w:start w:val="1"/>
      <w:numFmt w:val="bullet"/>
      <w:lvlText w:val="o"/>
      <w:lvlJc w:val="left"/>
      <w:pPr>
        <w:ind w:left="2020" w:hanging="360"/>
      </w:pPr>
      <w:rPr>
        <w:rFonts w:ascii="Courier New" w:hAnsi="Courier New" w:cs="Courier New" w:hint="default"/>
      </w:rPr>
    </w:lvl>
    <w:lvl w:ilvl="2" w:tplc="04250005" w:tentative="1">
      <w:start w:val="1"/>
      <w:numFmt w:val="bullet"/>
      <w:lvlText w:val=""/>
      <w:lvlJc w:val="left"/>
      <w:pPr>
        <w:ind w:left="2740" w:hanging="360"/>
      </w:pPr>
      <w:rPr>
        <w:rFonts w:ascii="Wingdings" w:hAnsi="Wingdings" w:hint="default"/>
      </w:rPr>
    </w:lvl>
    <w:lvl w:ilvl="3" w:tplc="04250001" w:tentative="1">
      <w:start w:val="1"/>
      <w:numFmt w:val="bullet"/>
      <w:lvlText w:val=""/>
      <w:lvlJc w:val="left"/>
      <w:pPr>
        <w:ind w:left="3460" w:hanging="360"/>
      </w:pPr>
      <w:rPr>
        <w:rFonts w:ascii="Symbol" w:hAnsi="Symbol" w:hint="default"/>
      </w:rPr>
    </w:lvl>
    <w:lvl w:ilvl="4" w:tplc="04250003" w:tentative="1">
      <w:start w:val="1"/>
      <w:numFmt w:val="bullet"/>
      <w:lvlText w:val="o"/>
      <w:lvlJc w:val="left"/>
      <w:pPr>
        <w:ind w:left="4180" w:hanging="360"/>
      </w:pPr>
      <w:rPr>
        <w:rFonts w:ascii="Courier New" w:hAnsi="Courier New" w:cs="Courier New" w:hint="default"/>
      </w:rPr>
    </w:lvl>
    <w:lvl w:ilvl="5" w:tplc="04250005" w:tentative="1">
      <w:start w:val="1"/>
      <w:numFmt w:val="bullet"/>
      <w:lvlText w:val=""/>
      <w:lvlJc w:val="left"/>
      <w:pPr>
        <w:ind w:left="4900" w:hanging="360"/>
      </w:pPr>
      <w:rPr>
        <w:rFonts w:ascii="Wingdings" w:hAnsi="Wingdings" w:hint="default"/>
      </w:rPr>
    </w:lvl>
    <w:lvl w:ilvl="6" w:tplc="04250001" w:tentative="1">
      <w:start w:val="1"/>
      <w:numFmt w:val="bullet"/>
      <w:lvlText w:val=""/>
      <w:lvlJc w:val="left"/>
      <w:pPr>
        <w:ind w:left="5620" w:hanging="360"/>
      </w:pPr>
      <w:rPr>
        <w:rFonts w:ascii="Symbol" w:hAnsi="Symbol" w:hint="default"/>
      </w:rPr>
    </w:lvl>
    <w:lvl w:ilvl="7" w:tplc="04250003" w:tentative="1">
      <w:start w:val="1"/>
      <w:numFmt w:val="bullet"/>
      <w:lvlText w:val="o"/>
      <w:lvlJc w:val="left"/>
      <w:pPr>
        <w:ind w:left="6340" w:hanging="360"/>
      </w:pPr>
      <w:rPr>
        <w:rFonts w:ascii="Courier New" w:hAnsi="Courier New" w:cs="Courier New" w:hint="default"/>
      </w:rPr>
    </w:lvl>
    <w:lvl w:ilvl="8" w:tplc="04250005" w:tentative="1">
      <w:start w:val="1"/>
      <w:numFmt w:val="bullet"/>
      <w:lvlText w:val=""/>
      <w:lvlJc w:val="left"/>
      <w:pPr>
        <w:ind w:left="7060" w:hanging="360"/>
      </w:pPr>
      <w:rPr>
        <w:rFonts w:ascii="Wingdings" w:hAnsi="Wingdings" w:hint="default"/>
      </w:rPr>
    </w:lvl>
  </w:abstractNum>
  <w:abstractNum w:abstractNumId="25" w15:restartNumberingAfterBreak="0">
    <w:nsid w:val="460150D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6" w15:restartNumberingAfterBreak="0">
    <w:nsid w:val="4998033A"/>
    <w:multiLevelType w:val="multilevel"/>
    <w:tmpl w:val="CF546C2C"/>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Montserrat Light" w:hAnsi="Montserrat Light"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822E5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6525188"/>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9" w15:restartNumberingAfterBreak="0">
    <w:nsid w:val="57534E35"/>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0" w15:restartNumberingAfterBreak="0">
    <w:nsid w:val="575F0E9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AE30450"/>
    <w:multiLevelType w:val="hybridMultilevel"/>
    <w:tmpl w:val="28F23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B3791E"/>
    <w:multiLevelType w:val="hybridMultilevel"/>
    <w:tmpl w:val="7D50DB74"/>
    <w:lvl w:ilvl="0" w:tplc="0425000F">
      <w:start w:val="1"/>
      <w:numFmt w:val="decimal"/>
      <w:lvlText w:val="%1."/>
      <w:lvlJc w:val="left"/>
      <w:pPr>
        <w:ind w:left="1442" w:hanging="360"/>
      </w:pPr>
    </w:lvl>
    <w:lvl w:ilvl="1" w:tplc="04250019" w:tentative="1">
      <w:start w:val="1"/>
      <w:numFmt w:val="lowerLetter"/>
      <w:lvlText w:val="%2."/>
      <w:lvlJc w:val="left"/>
      <w:pPr>
        <w:ind w:left="2162" w:hanging="360"/>
      </w:pPr>
    </w:lvl>
    <w:lvl w:ilvl="2" w:tplc="0425001B" w:tentative="1">
      <w:start w:val="1"/>
      <w:numFmt w:val="lowerRoman"/>
      <w:lvlText w:val="%3."/>
      <w:lvlJc w:val="right"/>
      <w:pPr>
        <w:ind w:left="2882" w:hanging="180"/>
      </w:pPr>
    </w:lvl>
    <w:lvl w:ilvl="3" w:tplc="0425000F" w:tentative="1">
      <w:start w:val="1"/>
      <w:numFmt w:val="decimal"/>
      <w:lvlText w:val="%4."/>
      <w:lvlJc w:val="left"/>
      <w:pPr>
        <w:ind w:left="3602" w:hanging="360"/>
      </w:pPr>
    </w:lvl>
    <w:lvl w:ilvl="4" w:tplc="04250019" w:tentative="1">
      <w:start w:val="1"/>
      <w:numFmt w:val="lowerLetter"/>
      <w:lvlText w:val="%5."/>
      <w:lvlJc w:val="left"/>
      <w:pPr>
        <w:ind w:left="4322" w:hanging="360"/>
      </w:pPr>
    </w:lvl>
    <w:lvl w:ilvl="5" w:tplc="0425001B" w:tentative="1">
      <w:start w:val="1"/>
      <w:numFmt w:val="lowerRoman"/>
      <w:lvlText w:val="%6."/>
      <w:lvlJc w:val="right"/>
      <w:pPr>
        <w:ind w:left="5042" w:hanging="180"/>
      </w:pPr>
    </w:lvl>
    <w:lvl w:ilvl="6" w:tplc="0425000F" w:tentative="1">
      <w:start w:val="1"/>
      <w:numFmt w:val="decimal"/>
      <w:lvlText w:val="%7."/>
      <w:lvlJc w:val="left"/>
      <w:pPr>
        <w:ind w:left="5762" w:hanging="360"/>
      </w:pPr>
    </w:lvl>
    <w:lvl w:ilvl="7" w:tplc="04250019" w:tentative="1">
      <w:start w:val="1"/>
      <w:numFmt w:val="lowerLetter"/>
      <w:lvlText w:val="%8."/>
      <w:lvlJc w:val="left"/>
      <w:pPr>
        <w:ind w:left="6482" w:hanging="360"/>
      </w:pPr>
    </w:lvl>
    <w:lvl w:ilvl="8" w:tplc="0425001B" w:tentative="1">
      <w:start w:val="1"/>
      <w:numFmt w:val="lowerRoman"/>
      <w:lvlText w:val="%9."/>
      <w:lvlJc w:val="right"/>
      <w:pPr>
        <w:ind w:left="7202" w:hanging="180"/>
      </w:pPr>
    </w:lvl>
  </w:abstractNum>
  <w:abstractNum w:abstractNumId="34" w15:restartNumberingAfterBreak="0">
    <w:nsid w:val="63A6170A"/>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5" w15:restartNumberingAfterBreak="0">
    <w:nsid w:val="65CA53F4"/>
    <w:multiLevelType w:val="hybridMultilevel"/>
    <w:tmpl w:val="9858CE94"/>
    <w:lvl w:ilvl="0" w:tplc="0425000F">
      <w:start w:val="1"/>
      <w:numFmt w:val="decimal"/>
      <w:lvlText w:val="%1."/>
      <w:lvlJc w:val="left"/>
      <w:pPr>
        <w:ind w:left="2203"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62020E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76E3450"/>
    <w:multiLevelType w:val="hybridMultilevel"/>
    <w:tmpl w:val="2D4AC4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9BD4E9A"/>
    <w:multiLevelType w:val="hybridMultilevel"/>
    <w:tmpl w:val="79040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9DF57D7"/>
    <w:multiLevelType w:val="hybridMultilevel"/>
    <w:tmpl w:val="343AE5F4"/>
    <w:lvl w:ilvl="0" w:tplc="F494768C">
      <w:start w:val="3"/>
      <w:numFmt w:val="bullet"/>
      <w:lvlText w:val="-"/>
      <w:lvlJc w:val="left"/>
      <w:pPr>
        <w:ind w:left="515" w:hanging="360"/>
      </w:pPr>
      <w:rPr>
        <w:rFonts w:ascii="Calibri" w:eastAsiaTheme="minorHAnsi" w:hAnsi="Calibri" w:cs="Calibri" w:hint="default"/>
        <w:color w:val="000000" w:themeColor="text1"/>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40" w15:restartNumberingAfterBreak="0">
    <w:nsid w:val="6AA87F75"/>
    <w:multiLevelType w:val="hybridMultilevel"/>
    <w:tmpl w:val="49385194"/>
    <w:lvl w:ilvl="0" w:tplc="4B208F56">
      <w:start w:val="20"/>
      <w:numFmt w:val="bullet"/>
      <w:lvlText w:val="-"/>
      <w:lvlJc w:val="left"/>
      <w:pPr>
        <w:ind w:left="515" w:hanging="360"/>
      </w:pPr>
      <w:rPr>
        <w:rFonts w:ascii="Times New Roman" w:eastAsiaTheme="minorHAnsi" w:hAnsi="Times New Roman" w:cs="Times New Roman" w:hint="default"/>
      </w:rPr>
    </w:lvl>
    <w:lvl w:ilvl="1" w:tplc="04250003" w:tentative="1">
      <w:start w:val="1"/>
      <w:numFmt w:val="bullet"/>
      <w:lvlText w:val="o"/>
      <w:lvlJc w:val="left"/>
      <w:pPr>
        <w:ind w:left="1235" w:hanging="360"/>
      </w:pPr>
      <w:rPr>
        <w:rFonts w:ascii="Courier New" w:hAnsi="Courier New" w:cs="Courier New" w:hint="default"/>
      </w:rPr>
    </w:lvl>
    <w:lvl w:ilvl="2" w:tplc="04250005" w:tentative="1">
      <w:start w:val="1"/>
      <w:numFmt w:val="bullet"/>
      <w:lvlText w:val=""/>
      <w:lvlJc w:val="left"/>
      <w:pPr>
        <w:ind w:left="1955" w:hanging="360"/>
      </w:pPr>
      <w:rPr>
        <w:rFonts w:ascii="Wingdings" w:hAnsi="Wingdings" w:hint="default"/>
      </w:rPr>
    </w:lvl>
    <w:lvl w:ilvl="3" w:tplc="04250001" w:tentative="1">
      <w:start w:val="1"/>
      <w:numFmt w:val="bullet"/>
      <w:lvlText w:val=""/>
      <w:lvlJc w:val="left"/>
      <w:pPr>
        <w:ind w:left="2675" w:hanging="360"/>
      </w:pPr>
      <w:rPr>
        <w:rFonts w:ascii="Symbol" w:hAnsi="Symbol" w:hint="default"/>
      </w:rPr>
    </w:lvl>
    <w:lvl w:ilvl="4" w:tplc="04250003" w:tentative="1">
      <w:start w:val="1"/>
      <w:numFmt w:val="bullet"/>
      <w:lvlText w:val="o"/>
      <w:lvlJc w:val="left"/>
      <w:pPr>
        <w:ind w:left="3395" w:hanging="360"/>
      </w:pPr>
      <w:rPr>
        <w:rFonts w:ascii="Courier New" w:hAnsi="Courier New" w:cs="Courier New" w:hint="default"/>
      </w:rPr>
    </w:lvl>
    <w:lvl w:ilvl="5" w:tplc="04250005" w:tentative="1">
      <w:start w:val="1"/>
      <w:numFmt w:val="bullet"/>
      <w:lvlText w:val=""/>
      <w:lvlJc w:val="left"/>
      <w:pPr>
        <w:ind w:left="4115" w:hanging="360"/>
      </w:pPr>
      <w:rPr>
        <w:rFonts w:ascii="Wingdings" w:hAnsi="Wingdings" w:hint="default"/>
      </w:rPr>
    </w:lvl>
    <w:lvl w:ilvl="6" w:tplc="04250001" w:tentative="1">
      <w:start w:val="1"/>
      <w:numFmt w:val="bullet"/>
      <w:lvlText w:val=""/>
      <w:lvlJc w:val="left"/>
      <w:pPr>
        <w:ind w:left="4835" w:hanging="360"/>
      </w:pPr>
      <w:rPr>
        <w:rFonts w:ascii="Symbol" w:hAnsi="Symbol" w:hint="default"/>
      </w:rPr>
    </w:lvl>
    <w:lvl w:ilvl="7" w:tplc="04250003" w:tentative="1">
      <w:start w:val="1"/>
      <w:numFmt w:val="bullet"/>
      <w:lvlText w:val="o"/>
      <w:lvlJc w:val="left"/>
      <w:pPr>
        <w:ind w:left="5555" w:hanging="360"/>
      </w:pPr>
      <w:rPr>
        <w:rFonts w:ascii="Courier New" w:hAnsi="Courier New" w:cs="Courier New" w:hint="default"/>
      </w:rPr>
    </w:lvl>
    <w:lvl w:ilvl="8" w:tplc="04250005" w:tentative="1">
      <w:start w:val="1"/>
      <w:numFmt w:val="bullet"/>
      <w:lvlText w:val=""/>
      <w:lvlJc w:val="left"/>
      <w:pPr>
        <w:ind w:left="6275" w:hanging="360"/>
      </w:pPr>
      <w:rPr>
        <w:rFonts w:ascii="Wingdings" w:hAnsi="Wingdings" w:hint="default"/>
      </w:rPr>
    </w:lvl>
  </w:abstractNum>
  <w:abstractNum w:abstractNumId="41" w15:restartNumberingAfterBreak="0">
    <w:nsid w:val="6BC47D8B"/>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2" w15:restartNumberingAfterBreak="0">
    <w:nsid w:val="74B511A7"/>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4EF33C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4" w15:restartNumberingAfterBreak="0">
    <w:nsid w:val="7FEC51A5"/>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16cid:durableId="1059598799">
    <w:abstractNumId w:val="41"/>
  </w:num>
  <w:num w:numId="2" w16cid:durableId="132136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75808">
    <w:abstractNumId w:val="16"/>
  </w:num>
  <w:num w:numId="4" w16cid:durableId="1287196041">
    <w:abstractNumId w:val="32"/>
  </w:num>
  <w:num w:numId="5" w16cid:durableId="701170220">
    <w:abstractNumId w:val="2"/>
  </w:num>
  <w:num w:numId="6" w16cid:durableId="1920016918">
    <w:abstractNumId w:val="10"/>
  </w:num>
  <w:num w:numId="7" w16cid:durableId="140655955">
    <w:abstractNumId w:val="29"/>
  </w:num>
  <w:num w:numId="8" w16cid:durableId="621351587">
    <w:abstractNumId w:val="25"/>
  </w:num>
  <w:num w:numId="9" w16cid:durableId="392781096">
    <w:abstractNumId w:val="28"/>
  </w:num>
  <w:num w:numId="10" w16cid:durableId="1612200400">
    <w:abstractNumId w:val="21"/>
  </w:num>
  <w:num w:numId="11" w16cid:durableId="1753744336">
    <w:abstractNumId w:val="6"/>
  </w:num>
  <w:num w:numId="12" w16cid:durableId="767577584">
    <w:abstractNumId w:val="17"/>
  </w:num>
  <w:num w:numId="13" w16cid:durableId="1275674939">
    <w:abstractNumId w:val="44"/>
  </w:num>
  <w:num w:numId="14" w16cid:durableId="1545174372">
    <w:abstractNumId w:val="26"/>
  </w:num>
  <w:num w:numId="15" w16cid:durableId="1353602879">
    <w:abstractNumId w:val="19"/>
  </w:num>
  <w:num w:numId="16" w16cid:durableId="2124416558">
    <w:abstractNumId w:val="31"/>
  </w:num>
  <w:num w:numId="17" w16cid:durableId="36517353">
    <w:abstractNumId w:val="20"/>
  </w:num>
  <w:num w:numId="18" w16cid:durableId="153955204">
    <w:abstractNumId w:val="35"/>
  </w:num>
  <w:num w:numId="19" w16cid:durableId="1917547417">
    <w:abstractNumId w:val="22"/>
  </w:num>
  <w:num w:numId="20" w16cid:durableId="186481155">
    <w:abstractNumId w:val="33"/>
  </w:num>
  <w:num w:numId="21" w16cid:durableId="2072804978">
    <w:abstractNumId w:val="24"/>
  </w:num>
  <w:num w:numId="22" w16cid:durableId="1658996828">
    <w:abstractNumId w:val="37"/>
  </w:num>
  <w:num w:numId="23" w16cid:durableId="1430809250">
    <w:abstractNumId w:val="4"/>
  </w:num>
  <w:num w:numId="24" w16cid:durableId="795678174">
    <w:abstractNumId w:val="9"/>
  </w:num>
  <w:num w:numId="25" w16cid:durableId="1172837773">
    <w:abstractNumId w:val="1"/>
  </w:num>
  <w:num w:numId="26" w16cid:durableId="617638526">
    <w:abstractNumId w:val="23"/>
  </w:num>
  <w:num w:numId="27" w16cid:durableId="1474830308">
    <w:abstractNumId w:val="43"/>
  </w:num>
  <w:num w:numId="28" w16cid:durableId="320625767">
    <w:abstractNumId w:val="34"/>
  </w:num>
  <w:num w:numId="29" w16cid:durableId="770517980">
    <w:abstractNumId w:val="3"/>
  </w:num>
  <w:num w:numId="30" w16cid:durableId="984745574">
    <w:abstractNumId w:val="30"/>
  </w:num>
  <w:num w:numId="31" w16cid:durableId="1849246835">
    <w:abstractNumId w:val="18"/>
  </w:num>
  <w:num w:numId="32" w16cid:durableId="715357332">
    <w:abstractNumId w:val="27"/>
  </w:num>
  <w:num w:numId="33" w16cid:durableId="1676610793">
    <w:abstractNumId w:val="5"/>
  </w:num>
  <w:num w:numId="34" w16cid:durableId="838816596">
    <w:abstractNumId w:val="7"/>
  </w:num>
  <w:num w:numId="35" w16cid:durableId="354423912">
    <w:abstractNumId w:val="13"/>
  </w:num>
  <w:num w:numId="36" w16cid:durableId="1376075327">
    <w:abstractNumId w:val="15"/>
  </w:num>
  <w:num w:numId="37" w16cid:durableId="1101494327">
    <w:abstractNumId w:val="38"/>
  </w:num>
  <w:num w:numId="38" w16cid:durableId="245964084">
    <w:abstractNumId w:val="42"/>
  </w:num>
  <w:num w:numId="39" w16cid:durableId="1056007606">
    <w:abstractNumId w:val="36"/>
  </w:num>
  <w:num w:numId="40" w16cid:durableId="1832014639">
    <w:abstractNumId w:val="8"/>
  </w:num>
  <w:num w:numId="41" w16cid:durableId="61488226">
    <w:abstractNumId w:val="12"/>
  </w:num>
  <w:num w:numId="42" w16cid:durableId="164713574">
    <w:abstractNumId w:val="0"/>
  </w:num>
  <w:num w:numId="43" w16cid:durableId="471413196">
    <w:abstractNumId w:val="14"/>
  </w:num>
  <w:num w:numId="44" w16cid:durableId="889270387">
    <w:abstractNumId w:val="39"/>
  </w:num>
  <w:num w:numId="45" w16cid:durableId="1651714424">
    <w:abstractNumId w:val="11"/>
  </w:num>
  <w:num w:numId="46" w16cid:durableId="63511290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C9"/>
    <w:rsid w:val="00005A28"/>
    <w:rsid w:val="000114AB"/>
    <w:rsid w:val="000177C4"/>
    <w:rsid w:val="00025BF2"/>
    <w:rsid w:val="00027D22"/>
    <w:rsid w:val="00037B03"/>
    <w:rsid w:val="000430BD"/>
    <w:rsid w:val="000438B6"/>
    <w:rsid w:val="00046547"/>
    <w:rsid w:val="00061DF3"/>
    <w:rsid w:val="00062A9D"/>
    <w:rsid w:val="000740C9"/>
    <w:rsid w:val="00075EFA"/>
    <w:rsid w:val="00084DEA"/>
    <w:rsid w:val="000870FF"/>
    <w:rsid w:val="00094107"/>
    <w:rsid w:val="000A2A24"/>
    <w:rsid w:val="000A343A"/>
    <w:rsid w:val="000A7FCF"/>
    <w:rsid w:val="000B31C9"/>
    <w:rsid w:val="000D0AC5"/>
    <w:rsid w:val="000D39AE"/>
    <w:rsid w:val="000E06B5"/>
    <w:rsid w:val="000E48A7"/>
    <w:rsid w:val="000E6DB7"/>
    <w:rsid w:val="000F6200"/>
    <w:rsid w:val="000F736D"/>
    <w:rsid w:val="00102CE5"/>
    <w:rsid w:val="001140E3"/>
    <w:rsid w:val="00117222"/>
    <w:rsid w:val="001241E2"/>
    <w:rsid w:val="00140E4F"/>
    <w:rsid w:val="001544E4"/>
    <w:rsid w:val="00164A6A"/>
    <w:rsid w:val="0016648B"/>
    <w:rsid w:val="00167B06"/>
    <w:rsid w:val="001750B9"/>
    <w:rsid w:val="00197AF8"/>
    <w:rsid w:val="001A0CDC"/>
    <w:rsid w:val="001A38C3"/>
    <w:rsid w:val="001A73EB"/>
    <w:rsid w:val="001B1E23"/>
    <w:rsid w:val="001B24D9"/>
    <w:rsid w:val="001C2311"/>
    <w:rsid w:val="001C70CD"/>
    <w:rsid w:val="001D3BA8"/>
    <w:rsid w:val="001E0F3C"/>
    <w:rsid w:val="001E36B7"/>
    <w:rsid w:val="001F5EAD"/>
    <w:rsid w:val="00206E54"/>
    <w:rsid w:val="002074E0"/>
    <w:rsid w:val="002125E1"/>
    <w:rsid w:val="002267A9"/>
    <w:rsid w:val="0023348E"/>
    <w:rsid w:val="00233F7D"/>
    <w:rsid w:val="00253D84"/>
    <w:rsid w:val="00263B40"/>
    <w:rsid w:val="0026642C"/>
    <w:rsid w:val="002836BE"/>
    <w:rsid w:val="002926AC"/>
    <w:rsid w:val="002A1CD7"/>
    <w:rsid w:val="002A24F5"/>
    <w:rsid w:val="002A2F03"/>
    <w:rsid w:val="002B2D33"/>
    <w:rsid w:val="002E550F"/>
    <w:rsid w:val="002F1823"/>
    <w:rsid w:val="002F2EF7"/>
    <w:rsid w:val="00303E88"/>
    <w:rsid w:val="00304288"/>
    <w:rsid w:val="0030518B"/>
    <w:rsid w:val="00315543"/>
    <w:rsid w:val="00320861"/>
    <w:rsid w:val="003256CF"/>
    <w:rsid w:val="00327036"/>
    <w:rsid w:val="0033015D"/>
    <w:rsid w:val="0033164E"/>
    <w:rsid w:val="00337F1C"/>
    <w:rsid w:val="00341C2E"/>
    <w:rsid w:val="00344391"/>
    <w:rsid w:val="003449F4"/>
    <w:rsid w:val="00345169"/>
    <w:rsid w:val="003469F5"/>
    <w:rsid w:val="003569E3"/>
    <w:rsid w:val="0037436C"/>
    <w:rsid w:val="00381FB0"/>
    <w:rsid w:val="00383147"/>
    <w:rsid w:val="003948DD"/>
    <w:rsid w:val="003A0E7C"/>
    <w:rsid w:val="003C1BFE"/>
    <w:rsid w:val="003C2ADD"/>
    <w:rsid w:val="003C54C7"/>
    <w:rsid w:val="003C5CAA"/>
    <w:rsid w:val="003C6BC9"/>
    <w:rsid w:val="003C7CD7"/>
    <w:rsid w:val="003D212A"/>
    <w:rsid w:val="003D21E9"/>
    <w:rsid w:val="003D4F02"/>
    <w:rsid w:val="003E26A5"/>
    <w:rsid w:val="003E3523"/>
    <w:rsid w:val="003F5160"/>
    <w:rsid w:val="003F57D7"/>
    <w:rsid w:val="0041181C"/>
    <w:rsid w:val="0042147B"/>
    <w:rsid w:val="00424A00"/>
    <w:rsid w:val="0042559F"/>
    <w:rsid w:val="0044104A"/>
    <w:rsid w:val="00441ABF"/>
    <w:rsid w:val="00442070"/>
    <w:rsid w:val="0044296F"/>
    <w:rsid w:val="004503EB"/>
    <w:rsid w:val="004558AD"/>
    <w:rsid w:val="00456476"/>
    <w:rsid w:val="004625E8"/>
    <w:rsid w:val="004640C7"/>
    <w:rsid w:val="00487181"/>
    <w:rsid w:val="004903C8"/>
    <w:rsid w:val="004B5E9B"/>
    <w:rsid w:val="004B7464"/>
    <w:rsid w:val="004C0B03"/>
    <w:rsid w:val="004C3A2F"/>
    <w:rsid w:val="004C3D9D"/>
    <w:rsid w:val="004D6B16"/>
    <w:rsid w:val="004E2492"/>
    <w:rsid w:val="004F2EB5"/>
    <w:rsid w:val="00501775"/>
    <w:rsid w:val="00502500"/>
    <w:rsid w:val="00505876"/>
    <w:rsid w:val="00517893"/>
    <w:rsid w:val="005535D3"/>
    <w:rsid w:val="00554CC4"/>
    <w:rsid w:val="00561781"/>
    <w:rsid w:val="00564A0D"/>
    <w:rsid w:val="0057227C"/>
    <w:rsid w:val="005741B2"/>
    <w:rsid w:val="00576B2B"/>
    <w:rsid w:val="005811D2"/>
    <w:rsid w:val="005A5DF4"/>
    <w:rsid w:val="005C0A87"/>
    <w:rsid w:val="005C6306"/>
    <w:rsid w:val="005D6659"/>
    <w:rsid w:val="005E20A2"/>
    <w:rsid w:val="005E38F5"/>
    <w:rsid w:val="005F2EC2"/>
    <w:rsid w:val="00607DC7"/>
    <w:rsid w:val="00611A02"/>
    <w:rsid w:val="006153A9"/>
    <w:rsid w:val="00620150"/>
    <w:rsid w:val="00621E4A"/>
    <w:rsid w:val="006316DD"/>
    <w:rsid w:val="0063208A"/>
    <w:rsid w:val="0063447C"/>
    <w:rsid w:val="0064173C"/>
    <w:rsid w:val="00643A50"/>
    <w:rsid w:val="006443F6"/>
    <w:rsid w:val="00653EB5"/>
    <w:rsid w:val="00675363"/>
    <w:rsid w:val="006760B8"/>
    <w:rsid w:val="00680E56"/>
    <w:rsid w:val="00685819"/>
    <w:rsid w:val="006877A6"/>
    <w:rsid w:val="006970F1"/>
    <w:rsid w:val="006A5A65"/>
    <w:rsid w:val="006A64E1"/>
    <w:rsid w:val="006D388F"/>
    <w:rsid w:val="006D463E"/>
    <w:rsid w:val="006E2464"/>
    <w:rsid w:val="006E6E82"/>
    <w:rsid w:val="007034E8"/>
    <w:rsid w:val="00705DEF"/>
    <w:rsid w:val="00722E2A"/>
    <w:rsid w:val="00724416"/>
    <w:rsid w:val="00737CED"/>
    <w:rsid w:val="007436A5"/>
    <w:rsid w:val="00751F43"/>
    <w:rsid w:val="00756D87"/>
    <w:rsid w:val="00782AEF"/>
    <w:rsid w:val="00782B1D"/>
    <w:rsid w:val="007839C8"/>
    <w:rsid w:val="007909DA"/>
    <w:rsid w:val="007A08BE"/>
    <w:rsid w:val="007A3332"/>
    <w:rsid w:val="007B3035"/>
    <w:rsid w:val="007B40B4"/>
    <w:rsid w:val="007B761F"/>
    <w:rsid w:val="007D21FC"/>
    <w:rsid w:val="007E0CF0"/>
    <w:rsid w:val="007F5DBD"/>
    <w:rsid w:val="00800774"/>
    <w:rsid w:val="0081377F"/>
    <w:rsid w:val="0081419D"/>
    <w:rsid w:val="00817DE9"/>
    <w:rsid w:val="00843241"/>
    <w:rsid w:val="008550B4"/>
    <w:rsid w:val="00857187"/>
    <w:rsid w:val="00857E6E"/>
    <w:rsid w:val="00861C4F"/>
    <w:rsid w:val="0086245B"/>
    <w:rsid w:val="00874FCC"/>
    <w:rsid w:val="00876524"/>
    <w:rsid w:val="008870F9"/>
    <w:rsid w:val="008A1E14"/>
    <w:rsid w:val="008A2AC7"/>
    <w:rsid w:val="008B43B2"/>
    <w:rsid w:val="008B667D"/>
    <w:rsid w:val="008C17DA"/>
    <w:rsid w:val="008C437D"/>
    <w:rsid w:val="008D34BA"/>
    <w:rsid w:val="008D7350"/>
    <w:rsid w:val="008F6860"/>
    <w:rsid w:val="00912232"/>
    <w:rsid w:val="00915B55"/>
    <w:rsid w:val="00917E1B"/>
    <w:rsid w:val="009306F8"/>
    <w:rsid w:val="009332F9"/>
    <w:rsid w:val="00940C64"/>
    <w:rsid w:val="009500E9"/>
    <w:rsid w:val="00956217"/>
    <w:rsid w:val="009569A3"/>
    <w:rsid w:val="00960B4A"/>
    <w:rsid w:val="00961625"/>
    <w:rsid w:val="00964BC8"/>
    <w:rsid w:val="00975D1E"/>
    <w:rsid w:val="0097767A"/>
    <w:rsid w:val="00977DAF"/>
    <w:rsid w:val="009805C9"/>
    <w:rsid w:val="00982B60"/>
    <w:rsid w:val="00995EC6"/>
    <w:rsid w:val="009A5FB7"/>
    <w:rsid w:val="009C4B1B"/>
    <w:rsid w:val="009C506F"/>
    <w:rsid w:val="009D441E"/>
    <w:rsid w:val="009D5435"/>
    <w:rsid w:val="009E2350"/>
    <w:rsid w:val="009E3A74"/>
    <w:rsid w:val="009F2465"/>
    <w:rsid w:val="009F2E92"/>
    <w:rsid w:val="009F3736"/>
    <w:rsid w:val="009F48D6"/>
    <w:rsid w:val="009F6825"/>
    <w:rsid w:val="00A06B8E"/>
    <w:rsid w:val="00A1237C"/>
    <w:rsid w:val="00A157B0"/>
    <w:rsid w:val="00A24CBF"/>
    <w:rsid w:val="00A3364C"/>
    <w:rsid w:val="00A36E10"/>
    <w:rsid w:val="00A43CDA"/>
    <w:rsid w:val="00A44CD4"/>
    <w:rsid w:val="00A46AEA"/>
    <w:rsid w:val="00A5079A"/>
    <w:rsid w:val="00A5470F"/>
    <w:rsid w:val="00A57EEF"/>
    <w:rsid w:val="00A713FF"/>
    <w:rsid w:val="00A8699D"/>
    <w:rsid w:val="00A9308B"/>
    <w:rsid w:val="00AA0722"/>
    <w:rsid w:val="00AA3E7B"/>
    <w:rsid w:val="00AA5B5A"/>
    <w:rsid w:val="00AE268C"/>
    <w:rsid w:val="00AF4F62"/>
    <w:rsid w:val="00AF6C32"/>
    <w:rsid w:val="00B13483"/>
    <w:rsid w:val="00B275E6"/>
    <w:rsid w:val="00B3170C"/>
    <w:rsid w:val="00B3619B"/>
    <w:rsid w:val="00B41794"/>
    <w:rsid w:val="00B43364"/>
    <w:rsid w:val="00B4408E"/>
    <w:rsid w:val="00B458A2"/>
    <w:rsid w:val="00B5006E"/>
    <w:rsid w:val="00B5478F"/>
    <w:rsid w:val="00B7019A"/>
    <w:rsid w:val="00B90228"/>
    <w:rsid w:val="00B9078C"/>
    <w:rsid w:val="00B92858"/>
    <w:rsid w:val="00B932DA"/>
    <w:rsid w:val="00B93525"/>
    <w:rsid w:val="00BA3284"/>
    <w:rsid w:val="00BA6067"/>
    <w:rsid w:val="00BA69DA"/>
    <w:rsid w:val="00BB306C"/>
    <w:rsid w:val="00BC689D"/>
    <w:rsid w:val="00BD07C8"/>
    <w:rsid w:val="00BE4974"/>
    <w:rsid w:val="00BE73D5"/>
    <w:rsid w:val="00BF0DEF"/>
    <w:rsid w:val="00BF19B5"/>
    <w:rsid w:val="00C11A50"/>
    <w:rsid w:val="00C336A0"/>
    <w:rsid w:val="00C34350"/>
    <w:rsid w:val="00C35CEF"/>
    <w:rsid w:val="00C41E2A"/>
    <w:rsid w:val="00C47C54"/>
    <w:rsid w:val="00C55256"/>
    <w:rsid w:val="00C55DE4"/>
    <w:rsid w:val="00C56412"/>
    <w:rsid w:val="00C6689E"/>
    <w:rsid w:val="00C8071F"/>
    <w:rsid w:val="00C81E3E"/>
    <w:rsid w:val="00C943E4"/>
    <w:rsid w:val="00C94F28"/>
    <w:rsid w:val="00CA1315"/>
    <w:rsid w:val="00CA314B"/>
    <w:rsid w:val="00CB556A"/>
    <w:rsid w:val="00CC779E"/>
    <w:rsid w:val="00CD6537"/>
    <w:rsid w:val="00CE4225"/>
    <w:rsid w:val="00CE7A64"/>
    <w:rsid w:val="00D048BA"/>
    <w:rsid w:val="00D07151"/>
    <w:rsid w:val="00D26FCA"/>
    <w:rsid w:val="00D35750"/>
    <w:rsid w:val="00D4172D"/>
    <w:rsid w:val="00D4232E"/>
    <w:rsid w:val="00D52E9E"/>
    <w:rsid w:val="00D5539A"/>
    <w:rsid w:val="00D67541"/>
    <w:rsid w:val="00D707B3"/>
    <w:rsid w:val="00D74A8A"/>
    <w:rsid w:val="00D77197"/>
    <w:rsid w:val="00D840C7"/>
    <w:rsid w:val="00D968A8"/>
    <w:rsid w:val="00DA396C"/>
    <w:rsid w:val="00DA6E40"/>
    <w:rsid w:val="00DA7B93"/>
    <w:rsid w:val="00DB0C64"/>
    <w:rsid w:val="00DC7557"/>
    <w:rsid w:val="00DD1783"/>
    <w:rsid w:val="00DD1E4E"/>
    <w:rsid w:val="00DD3C77"/>
    <w:rsid w:val="00DD707E"/>
    <w:rsid w:val="00DE19CE"/>
    <w:rsid w:val="00DE47B4"/>
    <w:rsid w:val="00DE6ED9"/>
    <w:rsid w:val="00E022AC"/>
    <w:rsid w:val="00E02FC8"/>
    <w:rsid w:val="00E12E87"/>
    <w:rsid w:val="00E16D0E"/>
    <w:rsid w:val="00E3383D"/>
    <w:rsid w:val="00E41E15"/>
    <w:rsid w:val="00E4230C"/>
    <w:rsid w:val="00E42D66"/>
    <w:rsid w:val="00E52914"/>
    <w:rsid w:val="00E577BB"/>
    <w:rsid w:val="00E63339"/>
    <w:rsid w:val="00E7013B"/>
    <w:rsid w:val="00E70527"/>
    <w:rsid w:val="00E87482"/>
    <w:rsid w:val="00E9129A"/>
    <w:rsid w:val="00E9139F"/>
    <w:rsid w:val="00E92C6F"/>
    <w:rsid w:val="00EA0152"/>
    <w:rsid w:val="00EB1454"/>
    <w:rsid w:val="00EB3C04"/>
    <w:rsid w:val="00EB40F4"/>
    <w:rsid w:val="00EB496C"/>
    <w:rsid w:val="00EB52BA"/>
    <w:rsid w:val="00EB59DD"/>
    <w:rsid w:val="00EC19DD"/>
    <w:rsid w:val="00EC5983"/>
    <w:rsid w:val="00ED4172"/>
    <w:rsid w:val="00ED4200"/>
    <w:rsid w:val="00ED5D54"/>
    <w:rsid w:val="00ED6B34"/>
    <w:rsid w:val="00EE1F9E"/>
    <w:rsid w:val="00EE29B5"/>
    <w:rsid w:val="00EE53E9"/>
    <w:rsid w:val="00EF39C7"/>
    <w:rsid w:val="00EF39E9"/>
    <w:rsid w:val="00F24B29"/>
    <w:rsid w:val="00F2707B"/>
    <w:rsid w:val="00F31D23"/>
    <w:rsid w:val="00F57F27"/>
    <w:rsid w:val="00F642CA"/>
    <w:rsid w:val="00F64732"/>
    <w:rsid w:val="00F655BC"/>
    <w:rsid w:val="00F70342"/>
    <w:rsid w:val="00F71A2C"/>
    <w:rsid w:val="00F75197"/>
    <w:rsid w:val="00F93DB3"/>
    <w:rsid w:val="00F94C5F"/>
    <w:rsid w:val="00FB2862"/>
    <w:rsid w:val="00FC119F"/>
    <w:rsid w:val="00FC23ED"/>
    <w:rsid w:val="00FC55DC"/>
    <w:rsid w:val="00FC6D20"/>
    <w:rsid w:val="00FD0682"/>
    <w:rsid w:val="00FD5E0B"/>
    <w:rsid w:val="00FD636B"/>
    <w:rsid w:val="00FE1A6F"/>
    <w:rsid w:val="00FE753D"/>
    <w:rsid w:val="00FF5989"/>
    <w:rsid w:val="00FF63B4"/>
    <w:rsid w:val="00FF7B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40F4"/>
    <w:rPr>
      <w:lang w:val="en-US"/>
    </w:rPr>
  </w:style>
  <w:style w:type="paragraph" w:styleId="Pealkiri2">
    <w:name w:val="heading 2"/>
    <w:basedOn w:val="Normaallaad"/>
    <w:next w:val="Normaallaad"/>
    <w:link w:val="Pealkiri2Mrk"/>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B31C9"/>
    <w:rPr>
      <w:rFonts w:ascii="EE Times New Roman" w:eastAsia="Times New Roman" w:hAnsi="EE Times New Roman" w:cs="Times New Roman"/>
      <w:b/>
      <w:sz w:val="28"/>
      <w:szCs w:val="20"/>
      <w:lang w:val="en-US"/>
    </w:rPr>
  </w:style>
  <w:style w:type="table" w:styleId="Kontuurtabel">
    <w:name w:val="Table Grid"/>
    <w:basedOn w:val="Normaaltabe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B31C9"/>
    <w:pPr>
      <w:ind w:left="720"/>
      <w:contextualSpacing/>
    </w:pPr>
  </w:style>
  <w:style w:type="paragraph" w:styleId="Pis">
    <w:name w:val="header"/>
    <w:basedOn w:val="Normaallaad"/>
    <w:link w:val="PisMrk"/>
    <w:uiPriority w:val="99"/>
    <w:unhideWhenUsed/>
    <w:rsid w:val="000B31C9"/>
    <w:pPr>
      <w:tabs>
        <w:tab w:val="center" w:pos="4536"/>
        <w:tab w:val="right" w:pos="9072"/>
      </w:tabs>
      <w:spacing w:after="0" w:line="240" w:lineRule="auto"/>
    </w:pPr>
  </w:style>
  <w:style w:type="character" w:customStyle="1" w:styleId="PisMrk">
    <w:name w:val="Päis Märk"/>
    <w:basedOn w:val="Liguvaikefont"/>
    <w:link w:val="Pis"/>
    <w:uiPriority w:val="99"/>
    <w:rsid w:val="000B31C9"/>
    <w:rPr>
      <w:lang w:val="en-US"/>
    </w:rPr>
  </w:style>
  <w:style w:type="paragraph" w:styleId="Jalus">
    <w:name w:val="footer"/>
    <w:basedOn w:val="Normaallaad"/>
    <w:link w:val="JalusMrk"/>
    <w:uiPriority w:val="99"/>
    <w:unhideWhenUsed/>
    <w:rsid w:val="000B31C9"/>
    <w:pPr>
      <w:tabs>
        <w:tab w:val="center" w:pos="4536"/>
        <w:tab w:val="right" w:pos="9072"/>
      </w:tabs>
      <w:spacing w:after="0" w:line="240" w:lineRule="auto"/>
    </w:pPr>
  </w:style>
  <w:style w:type="character" w:customStyle="1" w:styleId="JalusMrk">
    <w:name w:val="Jalus Märk"/>
    <w:basedOn w:val="Liguvaikefont"/>
    <w:link w:val="Jalus"/>
    <w:uiPriority w:val="99"/>
    <w:rsid w:val="000B31C9"/>
    <w:rPr>
      <w:lang w:val="en-US"/>
    </w:rPr>
  </w:style>
  <w:style w:type="character" w:styleId="Hperlink">
    <w:name w:val="Hyperlink"/>
    <w:basedOn w:val="Liguvaikefont"/>
    <w:uiPriority w:val="99"/>
    <w:unhideWhenUsed/>
    <w:rsid w:val="001C2311"/>
    <w:rPr>
      <w:color w:val="0563C1" w:themeColor="hyperlink"/>
      <w:u w:val="single"/>
    </w:rPr>
  </w:style>
  <w:style w:type="character" w:customStyle="1" w:styleId="UnresolvedMention1">
    <w:name w:val="Unresolved Mention1"/>
    <w:basedOn w:val="Liguvaikefont"/>
    <w:uiPriority w:val="99"/>
    <w:semiHidden/>
    <w:unhideWhenUsed/>
    <w:rsid w:val="001C2311"/>
    <w:rPr>
      <w:color w:val="605E5C"/>
      <w:shd w:val="clear" w:color="auto" w:fill="E1DFDD"/>
    </w:rPr>
  </w:style>
  <w:style w:type="paragraph" w:styleId="Normaallaadveeb">
    <w:name w:val="Normal (Web)"/>
    <w:basedOn w:val="Normaallaad"/>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daktsioon">
    <w:name w:val="Revision"/>
    <w:hidden/>
    <w:uiPriority w:val="99"/>
    <w:semiHidden/>
    <w:rsid w:val="00B92858"/>
    <w:pPr>
      <w:spacing w:after="0" w:line="240" w:lineRule="auto"/>
    </w:pPr>
    <w:rPr>
      <w:lang w:val="en-US"/>
    </w:rPr>
  </w:style>
  <w:style w:type="character" w:styleId="Kommentaariviide">
    <w:name w:val="annotation reference"/>
    <w:basedOn w:val="Liguvaikefont"/>
    <w:uiPriority w:val="99"/>
    <w:semiHidden/>
    <w:unhideWhenUsed/>
    <w:rsid w:val="00E70527"/>
    <w:rPr>
      <w:sz w:val="16"/>
      <w:szCs w:val="16"/>
    </w:rPr>
  </w:style>
  <w:style w:type="paragraph" w:styleId="Kommentaaritekst">
    <w:name w:val="annotation text"/>
    <w:basedOn w:val="Normaallaad"/>
    <w:link w:val="KommentaaritekstMrk"/>
    <w:uiPriority w:val="99"/>
    <w:unhideWhenUsed/>
    <w:rsid w:val="00E70527"/>
    <w:pPr>
      <w:spacing w:line="240" w:lineRule="auto"/>
    </w:pPr>
    <w:rPr>
      <w:sz w:val="20"/>
      <w:szCs w:val="20"/>
    </w:rPr>
  </w:style>
  <w:style w:type="character" w:customStyle="1" w:styleId="KommentaaritekstMrk">
    <w:name w:val="Kommentaari tekst Märk"/>
    <w:basedOn w:val="Liguvaikefont"/>
    <w:link w:val="Kommentaaritekst"/>
    <w:uiPriority w:val="99"/>
    <w:rsid w:val="00E70527"/>
    <w:rPr>
      <w:sz w:val="20"/>
      <w:szCs w:val="20"/>
      <w:lang w:val="en-US"/>
    </w:rPr>
  </w:style>
  <w:style w:type="paragraph" w:styleId="Kommentaariteema">
    <w:name w:val="annotation subject"/>
    <w:basedOn w:val="Kommentaaritekst"/>
    <w:next w:val="Kommentaaritekst"/>
    <w:link w:val="KommentaariteemaMrk"/>
    <w:uiPriority w:val="99"/>
    <w:semiHidden/>
    <w:unhideWhenUsed/>
    <w:rsid w:val="00E70527"/>
    <w:rPr>
      <w:b/>
      <w:bCs/>
    </w:rPr>
  </w:style>
  <w:style w:type="character" w:customStyle="1" w:styleId="KommentaariteemaMrk">
    <w:name w:val="Kommentaari teema Märk"/>
    <w:basedOn w:val="KommentaaritekstMrk"/>
    <w:link w:val="Kommentaariteema"/>
    <w:uiPriority w:val="99"/>
    <w:semiHidden/>
    <w:rsid w:val="00E70527"/>
    <w:rPr>
      <w:b/>
      <w:bCs/>
      <w:sz w:val="20"/>
      <w:szCs w:val="20"/>
      <w:lang w:val="en-US"/>
    </w:rPr>
  </w:style>
  <w:style w:type="paragraph" w:styleId="Vahedeta">
    <w:name w:val="No Spacing"/>
    <w:uiPriority w:val="1"/>
    <w:qFormat/>
    <w:rsid w:val="00AE268C"/>
    <w:pPr>
      <w:spacing w:after="0" w:line="240" w:lineRule="auto"/>
    </w:pPr>
    <w:rPr>
      <w:lang w:val="en-US"/>
    </w:rPr>
  </w:style>
  <w:style w:type="character" w:styleId="Klastatudhperlink">
    <w:name w:val="FollowedHyperlink"/>
    <w:basedOn w:val="Liguvaikefont"/>
    <w:uiPriority w:val="99"/>
    <w:semiHidden/>
    <w:unhideWhenUsed/>
    <w:rsid w:val="00956217"/>
    <w:rPr>
      <w:color w:val="954F72" w:themeColor="followedHyperlink"/>
      <w:u w:val="single"/>
    </w:rPr>
  </w:style>
  <w:style w:type="paragraph" w:styleId="Jutumullitekst">
    <w:name w:val="Balloon Text"/>
    <w:basedOn w:val="Normaallaad"/>
    <w:link w:val="JutumullitekstMrk"/>
    <w:uiPriority w:val="99"/>
    <w:semiHidden/>
    <w:unhideWhenUsed/>
    <w:rsid w:val="00A44CD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44CD4"/>
    <w:rPr>
      <w:rFonts w:ascii="Segoe UI" w:hAnsi="Segoe UI" w:cs="Segoe UI"/>
      <w:sz w:val="18"/>
      <w:szCs w:val="18"/>
      <w:lang w:val="en-US"/>
    </w:rPr>
  </w:style>
  <w:style w:type="paragraph" w:styleId="Kehatekst">
    <w:name w:val="Body Text"/>
    <w:basedOn w:val="Normaallaad"/>
    <w:link w:val="KehatekstMrk"/>
    <w:rsid w:val="00CB556A"/>
    <w:pPr>
      <w:spacing w:after="0" w:line="240" w:lineRule="auto"/>
      <w:jc w:val="both"/>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CB556A"/>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6877A6"/>
    <w:rPr>
      <w:color w:val="605E5C"/>
      <w:shd w:val="clear" w:color="auto" w:fill="E1DFDD"/>
    </w:rPr>
  </w:style>
  <w:style w:type="character" w:customStyle="1" w:styleId="fontstyle01">
    <w:name w:val="fontstyle01"/>
    <w:basedOn w:val="Liguvaikefont"/>
    <w:rsid w:val="0067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581137614">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238595013">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477339185">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1654409922">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034841273">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2C4777DA024DD5A9616EEA5C227C56"/>
        <w:category>
          <w:name w:val="General"/>
          <w:gallery w:val="placeholder"/>
        </w:category>
        <w:types>
          <w:type w:val="bbPlcHdr"/>
        </w:types>
        <w:behaviors>
          <w:behavior w:val="content"/>
        </w:behaviors>
        <w:guid w:val="{A09968D5-7D35-4145-A6FE-206AC24DB669}"/>
      </w:docPartPr>
      <w:docPartBody>
        <w:p w:rsidR="00775797" w:rsidRDefault="00775797" w:rsidP="00775797">
          <w:pPr>
            <w:pStyle w:val="5A2C4777DA024DD5A9616EEA5C227C56"/>
          </w:pPr>
          <w:r w:rsidRPr="00032B7E">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E Times New Roman">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3B"/>
    <w:rsid w:val="0000792A"/>
    <w:rsid w:val="00090419"/>
    <w:rsid w:val="0016648B"/>
    <w:rsid w:val="0019006C"/>
    <w:rsid w:val="001D7F9B"/>
    <w:rsid w:val="002018B0"/>
    <w:rsid w:val="00224A0C"/>
    <w:rsid w:val="002D1120"/>
    <w:rsid w:val="002D2EC3"/>
    <w:rsid w:val="002E550F"/>
    <w:rsid w:val="003449F4"/>
    <w:rsid w:val="00395923"/>
    <w:rsid w:val="004558AD"/>
    <w:rsid w:val="004C4F8A"/>
    <w:rsid w:val="0057388D"/>
    <w:rsid w:val="005E592C"/>
    <w:rsid w:val="006369A2"/>
    <w:rsid w:val="00740CF1"/>
    <w:rsid w:val="007471A9"/>
    <w:rsid w:val="00775797"/>
    <w:rsid w:val="00803F3B"/>
    <w:rsid w:val="0094458D"/>
    <w:rsid w:val="0095017B"/>
    <w:rsid w:val="00AD11E4"/>
    <w:rsid w:val="00B314F1"/>
    <w:rsid w:val="00BF246E"/>
    <w:rsid w:val="00C06909"/>
    <w:rsid w:val="00C46787"/>
    <w:rsid w:val="00CD6537"/>
    <w:rsid w:val="00D729CB"/>
    <w:rsid w:val="00DD1783"/>
    <w:rsid w:val="00E2246A"/>
    <w:rsid w:val="00E77AEC"/>
    <w:rsid w:val="00E87482"/>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75797"/>
    <w:rPr>
      <w:color w:val="808080"/>
    </w:rPr>
  </w:style>
  <w:style w:type="paragraph" w:customStyle="1" w:styleId="5A2C4777DA024DD5A9616EEA5C227C56">
    <w:name w:val="5A2C4777DA024DD5A9616EEA5C227C56"/>
    <w:rsid w:val="00775797"/>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9992-C209-44E9-9846-14AAC18C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3406</Characters>
  <Application>Microsoft Office Word</Application>
  <DocSecurity>0</DocSecurity>
  <Lines>28</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Peeter Tambu</cp:lastModifiedBy>
  <cp:revision>3</cp:revision>
  <cp:lastPrinted>2024-04-22T08:34:00Z</cp:lastPrinted>
  <dcterms:created xsi:type="dcterms:W3CDTF">2025-04-08T13:52:00Z</dcterms:created>
  <dcterms:modified xsi:type="dcterms:W3CDTF">2025-04-08T14:03:00Z</dcterms:modified>
</cp:coreProperties>
</file>